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9098C" w14:textId="77777777" w:rsidR="00696DA3" w:rsidRPr="00696DA3" w:rsidRDefault="00696DA3" w:rsidP="00696DA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96DA3">
        <w:rPr>
          <w:rFonts w:ascii="Times New Roman" w:eastAsia="Times New Roman" w:hAnsi="Times New Roman" w:cs="Times New Roman"/>
          <w:b/>
          <w:bCs/>
          <w:sz w:val="36"/>
          <w:szCs w:val="36"/>
          <w:lang w:eastAsia="ru-RU"/>
        </w:rPr>
        <w:t>Годовое общее собрание акционеров</w:t>
      </w:r>
    </w:p>
    <w:p w14:paraId="42A0351F"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96DA3">
        <w:rPr>
          <w:rFonts w:ascii="Times New Roman" w:eastAsia="Times New Roman" w:hAnsi="Times New Roman" w:cs="Times New Roman"/>
          <w:b/>
          <w:bCs/>
          <w:sz w:val="27"/>
          <w:szCs w:val="27"/>
          <w:lang w:eastAsia="ru-RU"/>
        </w:rPr>
        <w:t>АО «</w:t>
      </w:r>
      <w:proofErr w:type="spellStart"/>
      <w:r w:rsidRPr="00696DA3">
        <w:rPr>
          <w:rFonts w:ascii="Times New Roman" w:eastAsia="Times New Roman" w:hAnsi="Times New Roman" w:cs="Times New Roman"/>
          <w:b/>
          <w:bCs/>
          <w:sz w:val="27"/>
          <w:szCs w:val="27"/>
          <w:lang w:eastAsia="ru-RU"/>
        </w:rPr>
        <w:t>O‘ztemiryo‘lyo‘lovchi</w:t>
      </w:r>
      <w:proofErr w:type="spellEnd"/>
      <w:r w:rsidRPr="00696DA3">
        <w:rPr>
          <w:rFonts w:ascii="Times New Roman" w:eastAsia="Times New Roman" w:hAnsi="Times New Roman" w:cs="Times New Roman"/>
          <w:b/>
          <w:bCs/>
          <w:sz w:val="27"/>
          <w:szCs w:val="27"/>
          <w:lang w:eastAsia="ru-RU"/>
        </w:rPr>
        <w:t>»</w:t>
      </w:r>
    </w:p>
    <w:p w14:paraId="1722CA72"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Дата публикации:</w:t>
      </w:r>
      <w:r w:rsidRPr="00696DA3">
        <w:rPr>
          <w:rFonts w:ascii="Times New Roman" w:eastAsia="Times New Roman" w:hAnsi="Times New Roman" w:cs="Times New Roman"/>
          <w:sz w:val="24"/>
          <w:szCs w:val="24"/>
          <w:lang w:eastAsia="ru-RU"/>
        </w:rPr>
        <w:t xml:space="preserve"> 06.06.2026, 13:38</w:t>
      </w:r>
      <w:r w:rsidRPr="00696DA3">
        <w:rPr>
          <w:rFonts w:ascii="Times New Roman" w:eastAsia="Times New Roman" w:hAnsi="Times New Roman" w:cs="Times New Roman"/>
          <w:sz w:val="24"/>
          <w:szCs w:val="24"/>
          <w:lang w:eastAsia="ru-RU"/>
        </w:rPr>
        <w:br/>
      </w:r>
      <w:r w:rsidRPr="00696DA3">
        <w:rPr>
          <w:rFonts w:ascii="Times New Roman" w:eastAsia="Times New Roman" w:hAnsi="Times New Roman" w:cs="Times New Roman"/>
          <w:b/>
          <w:bCs/>
          <w:sz w:val="24"/>
          <w:szCs w:val="24"/>
          <w:lang w:eastAsia="ru-RU"/>
        </w:rPr>
        <w:t>Дата собрания:</w:t>
      </w:r>
      <w:r w:rsidRPr="00696DA3">
        <w:rPr>
          <w:rFonts w:ascii="Times New Roman" w:eastAsia="Times New Roman" w:hAnsi="Times New Roman" w:cs="Times New Roman"/>
          <w:sz w:val="24"/>
          <w:szCs w:val="24"/>
          <w:lang w:eastAsia="ru-RU"/>
        </w:rPr>
        <w:t xml:space="preserve"> 29.06.2026, 17:00</w:t>
      </w:r>
      <w:r w:rsidRPr="00696DA3">
        <w:rPr>
          <w:rFonts w:ascii="Times New Roman" w:eastAsia="Times New Roman" w:hAnsi="Times New Roman" w:cs="Times New Roman"/>
          <w:sz w:val="24"/>
          <w:szCs w:val="24"/>
          <w:lang w:eastAsia="ru-RU"/>
        </w:rPr>
        <w:br/>
      </w:r>
      <w:r w:rsidRPr="00696DA3">
        <w:rPr>
          <w:rFonts w:ascii="Times New Roman" w:eastAsia="Times New Roman" w:hAnsi="Times New Roman" w:cs="Times New Roman"/>
          <w:b/>
          <w:bCs/>
          <w:sz w:val="24"/>
          <w:szCs w:val="24"/>
          <w:lang w:eastAsia="ru-RU"/>
        </w:rPr>
        <w:t>Адрес:</w:t>
      </w:r>
      <w:r w:rsidRPr="00696DA3">
        <w:rPr>
          <w:rFonts w:ascii="Times New Roman" w:eastAsia="Times New Roman" w:hAnsi="Times New Roman" w:cs="Times New Roman"/>
          <w:sz w:val="24"/>
          <w:szCs w:val="24"/>
          <w:lang w:eastAsia="ru-RU"/>
        </w:rPr>
        <w:t xml:space="preserve"> г. Ташкент, </w:t>
      </w:r>
      <w:proofErr w:type="spellStart"/>
      <w:r w:rsidRPr="00696DA3">
        <w:rPr>
          <w:rFonts w:ascii="Times New Roman" w:eastAsia="Times New Roman" w:hAnsi="Times New Roman" w:cs="Times New Roman"/>
          <w:sz w:val="24"/>
          <w:szCs w:val="24"/>
          <w:lang w:eastAsia="ru-RU"/>
        </w:rPr>
        <w:t>Мирабадский</w:t>
      </w:r>
      <w:proofErr w:type="spellEnd"/>
      <w:r w:rsidRPr="00696DA3">
        <w:rPr>
          <w:rFonts w:ascii="Times New Roman" w:eastAsia="Times New Roman" w:hAnsi="Times New Roman" w:cs="Times New Roman"/>
          <w:sz w:val="24"/>
          <w:szCs w:val="24"/>
          <w:lang w:eastAsia="ru-RU"/>
        </w:rPr>
        <w:t xml:space="preserve"> район, ул. </w:t>
      </w:r>
      <w:proofErr w:type="spellStart"/>
      <w:r w:rsidRPr="00696DA3">
        <w:rPr>
          <w:rFonts w:ascii="Times New Roman" w:eastAsia="Times New Roman" w:hAnsi="Times New Roman" w:cs="Times New Roman"/>
          <w:sz w:val="24"/>
          <w:szCs w:val="24"/>
          <w:lang w:eastAsia="ru-RU"/>
        </w:rPr>
        <w:t>Туркистон</w:t>
      </w:r>
      <w:proofErr w:type="spellEnd"/>
      <w:r w:rsidRPr="00696DA3">
        <w:rPr>
          <w:rFonts w:ascii="Times New Roman" w:eastAsia="Times New Roman" w:hAnsi="Times New Roman" w:cs="Times New Roman"/>
          <w:sz w:val="24"/>
          <w:szCs w:val="24"/>
          <w:lang w:eastAsia="ru-RU"/>
        </w:rPr>
        <w:t>, дом 7</w:t>
      </w:r>
      <w:r w:rsidRPr="00696DA3">
        <w:rPr>
          <w:rFonts w:ascii="Times New Roman" w:eastAsia="Times New Roman" w:hAnsi="Times New Roman" w:cs="Times New Roman"/>
          <w:sz w:val="24"/>
          <w:szCs w:val="24"/>
          <w:lang w:eastAsia="ru-RU"/>
        </w:rPr>
        <w:br/>
      </w:r>
      <w:r w:rsidRPr="00696DA3">
        <w:rPr>
          <w:rFonts w:ascii="Times New Roman" w:eastAsia="Times New Roman" w:hAnsi="Times New Roman" w:cs="Times New Roman"/>
          <w:b/>
          <w:bCs/>
          <w:sz w:val="24"/>
          <w:szCs w:val="24"/>
          <w:lang w:eastAsia="ru-RU"/>
        </w:rPr>
        <w:t>E-mail:</w:t>
      </w:r>
      <w:r w:rsidRPr="00696DA3">
        <w:rPr>
          <w:rFonts w:ascii="Times New Roman" w:eastAsia="Times New Roman" w:hAnsi="Times New Roman" w:cs="Times New Roman"/>
          <w:sz w:val="24"/>
          <w:szCs w:val="24"/>
          <w:lang w:eastAsia="ru-RU"/>
        </w:rPr>
        <w:t xml:space="preserve"> uzjeldorpass@mail.ru</w:t>
      </w:r>
      <w:r w:rsidRPr="00696DA3">
        <w:rPr>
          <w:rFonts w:ascii="Times New Roman" w:eastAsia="Times New Roman" w:hAnsi="Times New Roman" w:cs="Times New Roman"/>
          <w:sz w:val="24"/>
          <w:szCs w:val="24"/>
          <w:lang w:eastAsia="ru-RU"/>
        </w:rPr>
        <w:br/>
      </w:r>
      <w:r w:rsidRPr="00696DA3">
        <w:rPr>
          <w:rFonts w:ascii="Times New Roman" w:eastAsia="Times New Roman" w:hAnsi="Times New Roman" w:cs="Times New Roman"/>
          <w:b/>
          <w:bCs/>
          <w:sz w:val="24"/>
          <w:szCs w:val="24"/>
          <w:lang w:eastAsia="ru-RU"/>
        </w:rPr>
        <w:t>Веб-сайт:</w:t>
      </w:r>
      <w:r w:rsidRPr="00696DA3">
        <w:rPr>
          <w:rFonts w:ascii="Times New Roman" w:eastAsia="Times New Roman" w:hAnsi="Times New Roman" w:cs="Times New Roman"/>
          <w:sz w:val="24"/>
          <w:szCs w:val="24"/>
          <w:lang w:eastAsia="ru-RU"/>
        </w:rPr>
        <w:t xml:space="preserve"> </w:t>
      </w:r>
      <w:hyperlink r:id="rId4" w:tgtFrame="_new" w:history="1">
        <w:r w:rsidRPr="00696DA3">
          <w:rPr>
            <w:rFonts w:ascii="Times New Roman" w:eastAsia="Times New Roman" w:hAnsi="Times New Roman" w:cs="Times New Roman"/>
            <w:color w:val="0000FF"/>
            <w:sz w:val="24"/>
            <w:szCs w:val="24"/>
            <w:u w:val="single"/>
            <w:lang w:eastAsia="ru-RU"/>
          </w:rPr>
          <w:t>www.uzrailpass.uz</w:t>
        </w:r>
      </w:hyperlink>
      <w:r w:rsidRPr="00696DA3">
        <w:rPr>
          <w:rFonts w:ascii="Times New Roman" w:eastAsia="Times New Roman" w:hAnsi="Times New Roman" w:cs="Times New Roman"/>
          <w:sz w:val="24"/>
          <w:szCs w:val="24"/>
          <w:lang w:eastAsia="ru-RU"/>
        </w:rPr>
        <w:br/>
      </w:r>
      <w:r w:rsidRPr="00696DA3">
        <w:rPr>
          <w:rFonts w:ascii="Times New Roman" w:eastAsia="Times New Roman" w:hAnsi="Times New Roman" w:cs="Times New Roman"/>
          <w:b/>
          <w:bCs/>
          <w:sz w:val="24"/>
          <w:szCs w:val="24"/>
          <w:lang w:eastAsia="ru-RU"/>
        </w:rPr>
        <w:t>Источник:</w:t>
      </w:r>
      <w:r w:rsidRPr="00696DA3">
        <w:rPr>
          <w:rFonts w:ascii="Times New Roman" w:eastAsia="Times New Roman" w:hAnsi="Times New Roman" w:cs="Times New Roman"/>
          <w:sz w:val="24"/>
          <w:szCs w:val="24"/>
          <w:lang w:eastAsia="ru-RU"/>
        </w:rPr>
        <w:t xml:space="preserve"> </w:t>
      </w:r>
      <w:hyperlink r:id="rId5" w:tgtFrame="_new" w:history="1">
        <w:r w:rsidRPr="00696DA3">
          <w:rPr>
            <w:rFonts w:ascii="Times New Roman" w:eastAsia="Times New Roman" w:hAnsi="Times New Roman" w:cs="Times New Roman"/>
            <w:color w:val="0000FF"/>
            <w:sz w:val="24"/>
            <w:szCs w:val="24"/>
            <w:u w:val="single"/>
            <w:lang w:eastAsia="ru-RU"/>
          </w:rPr>
          <w:t>http://uzrailpass.uz</w:t>
        </w:r>
      </w:hyperlink>
    </w:p>
    <w:p w14:paraId="2CBD2546"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96DA3">
        <w:rPr>
          <w:rFonts w:ascii="Times New Roman" w:eastAsia="Times New Roman" w:hAnsi="Times New Roman" w:cs="Times New Roman"/>
          <w:b/>
          <w:bCs/>
          <w:sz w:val="27"/>
          <w:szCs w:val="27"/>
          <w:lang w:eastAsia="ru-RU"/>
        </w:rPr>
        <w:t>Уважаемые акционеры!</w:t>
      </w:r>
    </w:p>
    <w:p w14:paraId="6F4BA832"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sz w:val="24"/>
          <w:szCs w:val="24"/>
          <w:lang w:eastAsia="ru-RU"/>
        </w:rPr>
        <w:t>Наблюдательный совет Акционерного общества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настоящим сообщает следующее:</w:t>
      </w:r>
    </w:p>
    <w:p w14:paraId="44808817"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sz w:val="24"/>
          <w:szCs w:val="24"/>
          <w:lang w:eastAsia="ru-RU"/>
        </w:rPr>
        <w:t>Годовое общее собрание акционеров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xml:space="preserve">» состоится </w:t>
      </w:r>
      <w:r w:rsidRPr="00696DA3">
        <w:rPr>
          <w:rFonts w:ascii="Times New Roman" w:eastAsia="Times New Roman" w:hAnsi="Times New Roman" w:cs="Times New Roman"/>
          <w:b/>
          <w:bCs/>
          <w:sz w:val="24"/>
          <w:szCs w:val="24"/>
          <w:lang w:eastAsia="ru-RU"/>
        </w:rPr>
        <w:t>29 июня 2026 года</w:t>
      </w:r>
      <w:r w:rsidRPr="00696DA3">
        <w:rPr>
          <w:rFonts w:ascii="Times New Roman" w:eastAsia="Times New Roman" w:hAnsi="Times New Roman" w:cs="Times New Roman"/>
          <w:sz w:val="24"/>
          <w:szCs w:val="24"/>
          <w:lang w:eastAsia="ru-RU"/>
        </w:rPr>
        <w:t xml:space="preserve"> в здании центрального офиса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xml:space="preserve">» по адресу: г. Ташкент, </w:t>
      </w:r>
      <w:proofErr w:type="spellStart"/>
      <w:r w:rsidRPr="00696DA3">
        <w:rPr>
          <w:rFonts w:ascii="Times New Roman" w:eastAsia="Times New Roman" w:hAnsi="Times New Roman" w:cs="Times New Roman"/>
          <w:sz w:val="24"/>
          <w:szCs w:val="24"/>
          <w:lang w:eastAsia="ru-RU"/>
        </w:rPr>
        <w:t>Мирабадский</w:t>
      </w:r>
      <w:proofErr w:type="spellEnd"/>
      <w:r w:rsidRPr="00696DA3">
        <w:rPr>
          <w:rFonts w:ascii="Times New Roman" w:eastAsia="Times New Roman" w:hAnsi="Times New Roman" w:cs="Times New Roman"/>
          <w:sz w:val="24"/>
          <w:szCs w:val="24"/>
          <w:lang w:eastAsia="ru-RU"/>
        </w:rPr>
        <w:t xml:space="preserve"> район, ул. </w:t>
      </w:r>
      <w:proofErr w:type="spellStart"/>
      <w:r w:rsidRPr="00696DA3">
        <w:rPr>
          <w:rFonts w:ascii="Times New Roman" w:eastAsia="Times New Roman" w:hAnsi="Times New Roman" w:cs="Times New Roman"/>
          <w:sz w:val="24"/>
          <w:szCs w:val="24"/>
          <w:lang w:eastAsia="ru-RU"/>
        </w:rPr>
        <w:t>Туркистон</w:t>
      </w:r>
      <w:proofErr w:type="spellEnd"/>
      <w:r w:rsidRPr="00696DA3">
        <w:rPr>
          <w:rFonts w:ascii="Times New Roman" w:eastAsia="Times New Roman" w:hAnsi="Times New Roman" w:cs="Times New Roman"/>
          <w:sz w:val="24"/>
          <w:szCs w:val="24"/>
          <w:lang w:eastAsia="ru-RU"/>
        </w:rPr>
        <w:t>, дом 7.</w:t>
      </w:r>
    </w:p>
    <w:p w14:paraId="11F1B300"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sz w:val="24"/>
          <w:szCs w:val="24"/>
          <w:lang w:eastAsia="ru-RU"/>
        </w:rPr>
        <w:t xml:space="preserve">Собрание начнется в </w:t>
      </w:r>
      <w:r w:rsidRPr="00696DA3">
        <w:rPr>
          <w:rFonts w:ascii="Times New Roman" w:eastAsia="Times New Roman" w:hAnsi="Times New Roman" w:cs="Times New Roman"/>
          <w:b/>
          <w:bCs/>
          <w:sz w:val="24"/>
          <w:szCs w:val="24"/>
          <w:lang w:eastAsia="ru-RU"/>
        </w:rPr>
        <w:t>17:00</w:t>
      </w:r>
      <w:r w:rsidRPr="00696DA3">
        <w:rPr>
          <w:rFonts w:ascii="Times New Roman" w:eastAsia="Times New Roman" w:hAnsi="Times New Roman" w:cs="Times New Roman"/>
          <w:sz w:val="24"/>
          <w:szCs w:val="24"/>
          <w:lang w:eastAsia="ru-RU"/>
        </w:rPr>
        <w:t xml:space="preserve">, регистрация акционеров — в </w:t>
      </w:r>
      <w:r w:rsidRPr="00696DA3">
        <w:rPr>
          <w:rFonts w:ascii="Times New Roman" w:eastAsia="Times New Roman" w:hAnsi="Times New Roman" w:cs="Times New Roman"/>
          <w:b/>
          <w:bCs/>
          <w:sz w:val="24"/>
          <w:szCs w:val="24"/>
          <w:lang w:eastAsia="ru-RU"/>
        </w:rPr>
        <w:t>16:00</w:t>
      </w:r>
      <w:r w:rsidRPr="00696DA3">
        <w:rPr>
          <w:rFonts w:ascii="Times New Roman" w:eastAsia="Times New Roman" w:hAnsi="Times New Roman" w:cs="Times New Roman"/>
          <w:sz w:val="24"/>
          <w:szCs w:val="24"/>
          <w:lang w:eastAsia="ru-RU"/>
        </w:rPr>
        <w:t>.</w:t>
      </w:r>
    </w:p>
    <w:p w14:paraId="006CB5E9"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5 июня 2026 года</w:t>
      </w:r>
      <w:r w:rsidRPr="00696DA3">
        <w:rPr>
          <w:rFonts w:ascii="Times New Roman" w:eastAsia="Times New Roman" w:hAnsi="Times New Roman" w:cs="Times New Roman"/>
          <w:sz w:val="24"/>
          <w:szCs w:val="24"/>
          <w:lang w:eastAsia="ru-RU"/>
        </w:rPr>
        <w:t xml:space="preserve"> является датой составления реестра акционеров для уведомления акционеров о проведении годового общего собрания на основании решения Наблюдательного совета Общества.</w:t>
      </w:r>
    </w:p>
    <w:p w14:paraId="658B53E1"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sz w:val="24"/>
          <w:szCs w:val="24"/>
          <w:lang w:eastAsia="ru-RU"/>
        </w:rPr>
        <w:t xml:space="preserve">Реестр акционеров, имеющих право участвовать в годовом общем собрании акционеров Общества, составлен по состоянию на </w:t>
      </w:r>
      <w:r w:rsidRPr="00696DA3">
        <w:rPr>
          <w:rFonts w:ascii="Times New Roman" w:eastAsia="Times New Roman" w:hAnsi="Times New Roman" w:cs="Times New Roman"/>
          <w:b/>
          <w:bCs/>
          <w:sz w:val="24"/>
          <w:szCs w:val="24"/>
          <w:lang w:eastAsia="ru-RU"/>
        </w:rPr>
        <w:t>23 июня 2026 года</w:t>
      </w:r>
      <w:r w:rsidRPr="00696DA3">
        <w:rPr>
          <w:rFonts w:ascii="Times New Roman" w:eastAsia="Times New Roman" w:hAnsi="Times New Roman" w:cs="Times New Roman"/>
          <w:sz w:val="24"/>
          <w:szCs w:val="24"/>
          <w:lang w:eastAsia="ru-RU"/>
        </w:rPr>
        <w:t>.</w:t>
      </w:r>
    </w:p>
    <w:p w14:paraId="2D1DCD56"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96DA3">
        <w:rPr>
          <w:rFonts w:ascii="Times New Roman" w:eastAsia="Times New Roman" w:hAnsi="Times New Roman" w:cs="Times New Roman"/>
          <w:b/>
          <w:bCs/>
          <w:sz w:val="27"/>
          <w:szCs w:val="27"/>
          <w:lang w:eastAsia="ru-RU"/>
        </w:rPr>
        <w:t>ПОВЕСТКА ДНЯ</w:t>
      </w:r>
    </w:p>
    <w:p w14:paraId="6B5B1F13"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1.</w:t>
      </w:r>
      <w:r w:rsidRPr="00696DA3">
        <w:rPr>
          <w:rFonts w:ascii="Times New Roman" w:eastAsia="Times New Roman" w:hAnsi="Times New Roman" w:cs="Times New Roman"/>
          <w:sz w:val="24"/>
          <w:szCs w:val="24"/>
          <w:lang w:eastAsia="ru-RU"/>
        </w:rPr>
        <w:t xml:space="preserve"> Об утверждении регламента проведения годового общего собрания акционеров.</w:t>
      </w:r>
    </w:p>
    <w:p w14:paraId="21C41D02"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2.</w:t>
      </w:r>
      <w:r w:rsidRPr="00696DA3">
        <w:rPr>
          <w:rFonts w:ascii="Times New Roman" w:eastAsia="Times New Roman" w:hAnsi="Times New Roman" w:cs="Times New Roman"/>
          <w:sz w:val="24"/>
          <w:szCs w:val="24"/>
          <w:lang w:eastAsia="ru-RU"/>
        </w:rPr>
        <w:t xml:space="preserve"> Об утверждении кандидатур в количественный и персональный состав Счетной комиссии Общества.</w:t>
      </w:r>
    </w:p>
    <w:p w14:paraId="7B998800"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3.</w:t>
      </w:r>
      <w:r w:rsidRPr="00696DA3">
        <w:rPr>
          <w:rFonts w:ascii="Times New Roman" w:eastAsia="Times New Roman" w:hAnsi="Times New Roman" w:cs="Times New Roman"/>
          <w:sz w:val="24"/>
          <w:szCs w:val="24"/>
          <w:lang w:eastAsia="ru-RU"/>
        </w:rPr>
        <w:t xml:space="preserve"> Об утверждении годового отчета Генерального директора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об итогах финансово-хозяйственной деятельности Общества за 2025 год и выполнении бизнес-плана.</w:t>
      </w:r>
    </w:p>
    <w:p w14:paraId="4C0363A2"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4.</w:t>
      </w:r>
      <w:r w:rsidRPr="00696DA3">
        <w:rPr>
          <w:rFonts w:ascii="Times New Roman" w:eastAsia="Times New Roman" w:hAnsi="Times New Roman" w:cs="Times New Roman"/>
          <w:sz w:val="24"/>
          <w:szCs w:val="24"/>
          <w:lang w:eastAsia="ru-RU"/>
        </w:rPr>
        <w:t xml:space="preserve"> Об утверждении годового бухгалтерского баланса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по итогам 2025 года.</w:t>
      </w:r>
    </w:p>
    <w:p w14:paraId="39120C9A"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5.</w:t>
      </w:r>
      <w:r w:rsidRPr="00696DA3">
        <w:rPr>
          <w:rFonts w:ascii="Times New Roman" w:eastAsia="Times New Roman" w:hAnsi="Times New Roman" w:cs="Times New Roman"/>
          <w:sz w:val="24"/>
          <w:szCs w:val="24"/>
          <w:lang w:eastAsia="ru-RU"/>
        </w:rPr>
        <w:t xml:space="preserve"> Об утверждении заключения внешней аудиторской организации по результатам аудиторской проверки финансово-экономической деятельности Общества по итогам 2025 года.</w:t>
      </w:r>
    </w:p>
    <w:p w14:paraId="047A461E"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6.</w:t>
      </w:r>
      <w:r w:rsidRPr="00696DA3">
        <w:rPr>
          <w:rFonts w:ascii="Times New Roman" w:eastAsia="Times New Roman" w:hAnsi="Times New Roman" w:cs="Times New Roman"/>
          <w:sz w:val="24"/>
          <w:szCs w:val="24"/>
          <w:lang w:eastAsia="ru-RU"/>
        </w:rPr>
        <w:t xml:space="preserve"> Об установлении дополнительной надбавки работникам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w:t>
      </w:r>
    </w:p>
    <w:p w14:paraId="61E09C07"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7.</w:t>
      </w:r>
      <w:r w:rsidRPr="00696DA3">
        <w:rPr>
          <w:rFonts w:ascii="Times New Roman" w:eastAsia="Times New Roman" w:hAnsi="Times New Roman" w:cs="Times New Roman"/>
          <w:sz w:val="24"/>
          <w:szCs w:val="24"/>
          <w:lang w:eastAsia="ru-RU"/>
        </w:rPr>
        <w:t xml:space="preserve"> Об утверждении годового отчета службы внутреннего аудита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по итогам 2025 года.</w:t>
      </w:r>
    </w:p>
    <w:p w14:paraId="00CE9C0D"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lastRenderedPageBreak/>
        <w:t>8.</w:t>
      </w:r>
      <w:r w:rsidRPr="00696DA3">
        <w:rPr>
          <w:rFonts w:ascii="Times New Roman" w:eastAsia="Times New Roman" w:hAnsi="Times New Roman" w:cs="Times New Roman"/>
          <w:sz w:val="24"/>
          <w:szCs w:val="24"/>
          <w:lang w:eastAsia="ru-RU"/>
        </w:rPr>
        <w:t xml:space="preserve"> Об утверждении отчета Наблюдательного совета по итогам 2025 года.</w:t>
      </w:r>
    </w:p>
    <w:p w14:paraId="11455A98"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9.</w:t>
      </w:r>
      <w:r w:rsidRPr="00696DA3">
        <w:rPr>
          <w:rFonts w:ascii="Times New Roman" w:eastAsia="Times New Roman" w:hAnsi="Times New Roman" w:cs="Times New Roman"/>
          <w:sz w:val="24"/>
          <w:szCs w:val="24"/>
          <w:lang w:eastAsia="ru-RU"/>
        </w:rPr>
        <w:t xml:space="preserve"> Об утверждении сделок, которые могут быть совершены с аффилированными лицами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в ходе осуществления текущей хозяйственной деятельности Общества в период до следующего годового общего собрания акционеров.</w:t>
      </w:r>
    </w:p>
    <w:p w14:paraId="2CB131B8"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10.</w:t>
      </w:r>
      <w:r w:rsidRPr="00696DA3">
        <w:rPr>
          <w:rFonts w:ascii="Times New Roman" w:eastAsia="Times New Roman" w:hAnsi="Times New Roman" w:cs="Times New Roman"/>
          <w:sz w:val="24"/>
          <w:szCs w:val="24"/>
          <w:lang w:eastAsia="ru-RU"/>
        </w:rPr>
        <w:t xml:space="preserve"> О продлении трудового договора с единоличным исполнительным органом акционерного общества — Генеральным директором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 до следующего годового общего собрания акционеров.</w:t>
      </w:r>
    </w:p>
    <w:p w14:paraId="24CD1D2D"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11.</w:t>
      </w:r>
      <w:r w:rsidRPr="00696DA3">
        <w:rPr>
          <w:rFonts w:ascii="Times New Roman" w:eastAsia="Times New Roman" w:hAnsi="Times New Roman" w:cs="Times New Roman"/>
          <w:sz w:val="24"/>
          <w:szCs w:val="24"/>
          <w:lang w:eastAsia="ru-RU"/>
        </w:rPr>
        <w:t xml:space="preserve"> Об утверждении результатов оценки системы корпоративного управления в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по итогам 2025 года.</w:t>
      </w:r>
    </w:p>
    <w:p w14:paraId="6BE50174"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12.</w:t>
      </w:r>
      <w:r w:rsidRPr="00696DA3">
        <w:rPr>
          <w:rFonts w:ascii="Times New Roman" w:eastAsia="Times New Roman" w:hAnsi="Times New Roman" w:cs="Times New Roman"/>
          <w:sz w:val="24"/>
          <w:szCs w:val="24"/>
          <w:lang w:eastAsia="ru-RU"/>
        </w:rPr>
        <w:t xml:space="preserve"> Об утверждении кандидатов, рекомендованных для избрания в состав Наблюдательного совета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w:t>
      </w:r>
    </w:p>
    <w:p w14:paraId="4B75A6E1"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13.</w:t>
      </w:r>
      <w:r w:rsidRPr="00696DA3">
        <w:rPr>
          <w:rFonts w:ascii="Times New Roman" w:eastAsia="Times New Roman" w:hAnsi="Times New Roman" w:cs="Times New Roman"/>
          <w:sz w:val="24"/>
          <w:szCs w:val="24"/>
          <w:lang w:eastAsia="ru-RU"/>
        </w:rPr>
        <w:t xml:space="preserve"> Об уменьшении уставного капитала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w:t>
      </w:r>
    </w:p>
    <w:p w14:paraId="7B8FDEF9"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14.</w:t>
      </w:r>
      <w:r w:rsidRPr="00696DA3">
        <w:rPr>
          <w:rFonts w:ascii="Times New Roman" w:eastAsia="Times New Roman" w:hAnsi="Times New Roman" w:cs="Times New Roman"/>
          <w:sz w:val="24"/>
          <w:szCs w:val="24"/>
          <w:lang w:eastAsia="ru-RU"/>
        </w:rPr>
        <w:t xml:space="preserve"> О внесении изменений в решения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о выпуске ценных бумаг и утверждении соответствующих измененных редакций документов.</w:t>
      </w:r>
    </w:p>
    <w:p w14:paraId="596A0379"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15.</w:t>
      </w:r>
      <w:r w:rsidRPr="00696DA3">
        <w:rPr>
          <w:rFonts w:ascii="Times New Roman" w:eastAsia="Times New Roman" w:hAnsi="Times New Roman" w:cs="Times New Roman"/>
          <w:sz w:val="24"/>
          <w:szCs w:val="24"/>
          <w:lang w:eastAsia="ru-RU"/>
        </w:rPr>
        <w:t xml:space="preserve"> Об утверждении Устава АО «</w:t>
      </w:r>
      <w:proofErr w:type="spellStart"/>
      <w:r w:rsidRPr="00696DA3">
        <w:rPr>
          <w:rFonts w:ascii="Times New Roman" w:eastAsia="Times New Roman" w:hAnsi="Times New Roman" w:cs="Times New Roman"/>
          <w:sz w:val="24"/>
          <w:szCs w:val="24"/>
          <w:lang w:eastAsia="ru-RU"/>
        </w:rPr>
        <w:t>O‘ztemiryo‘lyo‘lovchi</w:t>
      </w:r>
      <w:proofErr w:type="spellEnd"/>
      <w:r w:rsidRPr="00696DA3">
        <w:rPr>
          <w:rFonts w:ascii="Times New Roman" w:eastAsia="Times New Roman" w:hAnsi="Times New Roman" w:cs="Times New Roman"/>
          <w:sz w:val="24"/>
          <w:szCs w:val="24"/>
          <w:lang w:eastAsia="ru-RU"/>
        </w:rPr>
        <w:t>» в новой редакции.</w:t>
      </w:r>
    </w:p>
    <w:p w14:paraId="53140D1A"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96DA3">
        <w:rPr>
          <w:rFonts w:ascii="Times New Roman" w:eastAsia="Times New Roman" w:hAnsi="Times New Roman" w:cs="Times New Roman"/>
          <w:b/>
          <w:bCs/>
          <w:sz w:val="27"/>
          <w:szCs w:val="27"/>
          <w:lang w:eastAsia="ru-RU"/>
        </w:rPr>
        <w:t>Ознакомление с материалами</w:t>
      </w:r>
    </w:p>
    <w:p w14:paraId="4347779C"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sz w:val="24"/>
          <w:szCs w:val="24"/>
          <w:lang w:eastAsia="ru-RU"/>
        </w:rPr>
        <w:t xml:space="preserve">С материалами по вопросам повестки дня годового общего собрания акционеров Общества можно ознакомиться по адресу: </w:t>
      </w:r>
      <w:r w:rsidRPr="00696DA3">
        <w:rPr>
          <w:rFonts w:ascii="Times New Roman" w:eastAsia="Times New Roman" w:hAnsi="Times New Roman" w:cs="Times New Roman"/>
          <w:b/>
          <w:bCs/>
          <w:sz w:val="24"/>
          <w:szCs w:val="24"/>
          <w:lang w:eastAsia="ru-RU"/>
        </w:rPr>
        <w:t xml:space="preserve">г. Ташкент, </w:t>
      </w:r>
      <w:proofErr w:type="spellStart"/>
      <w:r w:rsidRPr="00696DA3">
        <w:rPr>
          <w:rFonts w:ascii="Times New Roman" w:eastAsia="Times New Roman" w:hAnsi="Times New Roman" w:cs="Times New Roman"/>
          <w:b/>
          <w:bCs/>
          <w:sz w:val="24"/>
          <w:szCs w:val="24"/>
          <w:lang w:eastAsia="ru-RU"/>
        </w:rPr>
        <w:t>Мирабадский</w:t>
      </w:r>
      <w:proofErr w:type="spellEnd"/>
      <w:r w:rsidRPr="00696DA3">
        <w:rPr>
          <w:rFonts w:ascii="Times New Roman" w:eastAsia="Times New Roman" w:hAnsi="Times New Roman" w:cs="Times New Roman"/>
          <w:b/>
          <w:bCs/>
          <w:sz w:val="24"/>
          <w:szCs w:val="24"/>
          <w:lang w:eastAsia="ru-RU"/>
        </w:rPr>
        <w:t xml:space="preserve"> район, ул. </w:t>
      </w:r>
      <w:proofErr w:type="spellStart"/>
      <w:r w:rsidRPr="00696DA3">
        <w:rPr>
          <w:rFonts w:ascii="Times New Roman" w:eastAsia="Times New Roman" w:hAnsi="Times New Roman" w:cs="Times New Roman"/>
          <w:b/>
          <w:bCs/>
          <w:sz w:val="24"/>
          <w:szCs w:val="24"/>
          <w:lang w:eastAsia="ru-RU"/>
        </w:rPr>
        <w:t>Туркистон</w:t>
      </w:r>
      <w:proofErr w:type="spellEnd"/>
      <w:r w:rsidRPr="00696DA3">
        <w:rPr>
          <w:rFonts w:ascii="Times New Roman" w:eastAsia="Times New Roman" w:hAnsi="Times New Roman" w:cs="Times New Roman"/>
          <w:b/>
          <w:bCs/>
          <w:sz w:val="24"/>
          <w:szCs w:val="24"/>
          <w:lang w:eastAsia="ru-RU"/>
        </w:rPr>
        <w:t>, дом 7</w:t>
      </w:r>
      <w:r w:rsidRPr="00696DA3">
        <w:rPr>
          <w:rFonts w:ascii="Times New Roman" w:eastAsia="Times New Roman" w:hAnsi="Times New Roman" w:cs="Times New Roman"/>
          <w:sz w:val="24"/>
          <w:szCs w:val="24"/>
          <w:lang w:eastAsia="ru-RU"/>
        </w:rPr>
        <w:t>.</w:t>
      </w:r>
    </w:p>
    <w:p w14:paraId="27C47B5B"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Телефон:</w:t>
      </w:r>
      <w:r w:rsidRPr="00696DA3">
        <w:rPr>
          <w:rFonts w:ascii="Times New Roman" w:eastAsia="Times New Roman" w:hAnsi="Times New Roman" w:cs="Times New Roman"/>
          <w:sz w:val="24"/>
          <w:szCs w:val="24"/>
          <w:lang w:eastAsia="ru-RU"/>
        </w:rPr>
        <w:t xml:space="preserve"> +998 71 299-91-84.</w:t>
      </w:r>
    </w:p>
    <w:p w14:paraId="37BD2A2D"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sz w:val="24"/>
          <w:szCs w:val="24"/>
          <w:lang w:eastAsia="ru-RU"/>
        </w:rPr>
        <w:t xml:space="preserve">Акционерам Общества необходимо иметь при себе </w:t>
      </w:r>
      <w:r w:rsidRPr="00696DA3">
        <w:rPr>
          <w:rFonts w:ascii="Times New Roman" w:eastAsia="Times New Roman" w:hAnsi="Times New Roman" w:cs="Times New Roman"/>
          <w:b/>
          <w:bCs/>
          <w:sz w:val="24"/>
          <w:szCs w:val="24"/>
          <w:lang w:eastAsia="ru-RU"/>
        </w:rPr>
        <w:t>паспорт</w:t>
      </w:r>
      <w:r w:rsidRPr="00696DA3">
        <w:rPr>
          <w:rFonts w:ascii="Times New Roman" w:eastAsia="Times New Roman" w:hAnsi="Times New Roman" w:cs="Times New Roman"/>
          <w:sz w:val="24"/>
          <w:szCs w:val="24"/>
          <w:lang w:eastAsia="ru-RU"/>
        </w:rPr>
        <w:t xml:space="preserve">. Представителям акционеров необходимо иметь </w:t>
      </w:r>
      <w:r w:rsidRPr="00696DA3">
        <w:rPr>
          <w:rFonts w:ascii="Times New Roman" w:eastAsia="Times New Roman" w:hAnsi="Times New Roman" w:cs="Times New Roman"/>
          <w:b/>
          <w:bCs/>
          <w:sz w:val="24"/>
          <w:szCs w:val="24"/>
          <w:lang w:eastAsia="ru-RU"/>
        </w:rPr>
        <w:t>нотариально удостоверенную доверенность</w:t>
      </w:r>
      <w:r w:rsidRPr="00696DA3">
        <w:rPr>
          <w:rFonts w:ascii="Times New Roman" w:eastAsia="Times New Roman" w:hAnsi="Times New Roman" w:cs="Times New Roman"/>
          <w:sz w:val="24"/>
          <w:szCs w:val="24"/>
          <w:lang w:eastAsia="ru-RU"/>
        </w:rPr>
        <w:t>, а представителям юридических лиц — доверенность, оформленную в соответствии с требованиями действующего законодательства.</w:t>
      </w:r>
    </w:p>
    <w:p w14:paraId="6F07CB33"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sz w:val="24"/>
          <w:szCs w:val="24"/>
          <w:lang w:eastAsia="ru-RU"/>
        </w:rPr>
        <w:t xml:space="preserve">В соответствии с Законом Республики Узбекистан от </w:t>
      </w:r>
      <w:r w:rsidRPr="00696DA3">
        <w:rPr>
          <w:rFonts w:ascii="Times New Roman" w:eastAsia="Times New Roman" w:hAnsi="Times New Roman" w:cs="Times New Roman"/>
          <w:b/>
          <w:bCs/>
          <w:sz w:val="24"/>
          <w:szCs w:val="24"/>
          <w:lang w:eastAsia="ru-RU"/>
        </w:rPr>
        <w:t>6 мая 2014 года № ЗРУ-370</w:t>
      </w:r>
      <w:r w:rsidRPr="00696DA3">
        <w:rPr>
          <w:rFonts w:ascii="Times New Roman" w:eastAsia="Times New Roman" w:hAnsi="Times New Roman" w:cs="Times New Roman"/>
          <w:sz w:val="24"/>
          <w:szCs w:val="24"/>
          <w:lang w:eastAsia="ru-RU"/>
        </w:rPr>
        <w:t xml:space="preserve"> просим всех акционеров предоставить паспортные данные, ИНН, почтовый адрес, а также информацию об изменениях указанных сведений.</w:t>
      </w:r>
    </w:p>
    <w:p w14:paraId="190B4EFA"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eastAsia="ru-RU"/>
        </w:rPr>
      </w:pPr>
      <w:r w:rsidRPr="00696DA3">
        <w:rPr>
          <w:rFonts w:ascii="Times New Roman" w:eastAsia="Times New Roman" w:hAnsi="Times New Roman" w:cs="Times New Roman"/>
          <w:b/>
          <w:bCs/>
          <w:sz w:val="24"/>
          <w:szCs w:val="24"/>
          <w:lang w:eastAsia="ru-RU"/>
        </w:rPr>
        <w:t>Электронная почта:</w:t>
      </w:r>
      <w:r w:rsidRPr="00696DA3">
        <w:rPr>
          <w:rFonts w:ascii="Times New Roman" w:eastAsia="Times New Roman" w:hAnsi="Times New Roman" w:cs="Times New Roman"/>
          <w:sz w:val="24"/>
          <w:szCs w:val="24"/>
          <w:lang w:eastAsia="ru-RU"/>
        </w:rPr>
        <w:t xml:space="preserve"> uzjeldorpass_@mail.ru.</w:t>
      </w:r>
    </w:p>
    <w:p w14:paraId="7B6B51DD" w14:textId="77777777" w:rsidR="00696DA3" w:rsidRPr="00696DA3" w:rsidRDefault="00696DA3" w:rsidP="00696DA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696DA3">
        <w:rPr>
          <w:rFonts w:ascii="Times New Roman" w:eastAsia="Times New Roman" w:hAnsi="Times New Roman" w:cs="Times New Roman"/>
          <w:b/>
          <w:bCs/>
          <w:sz w:val="36"/>
          <w:szCs w:val="36"/>
          <w:lang w:val="en-US" w:eastAsia="ru-RU"/>
        </w:rPr>
        <w:t>Annual General Meeting of Shareholders</w:t>
      </w:r>
    </w:p>
    <w:p w14:paraId="5F308E8F"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proofErr w:type="spellStart"/>
      <w:proofErr w:type="gramStart"/>
      <w:r w:rsidRPr="00696DA3">
        <w:rPr>
          <w:rFonts w:ascii="Times New Roman" w:eastAsia="Times New Roman" w:hAnsi="Times New Roman" w:cs="Times New Roman"/>
          <w:b/>
          <w:bCs/>
          <w:sz w:val="27"/>
          <w:szCs w:val="27"/>
          <w:lang w:val="en-US" w:eastAsia="ru-RU"/>
        </w:rPr>
        <w:t>O‘</w:t>
      </w:r>
      <w:proofErr w:type="gramEnd"/>
      <w:r w:rsidRPr="00696DA3">
        <w:rPr>
          <w:rFonts w:ascii="Times New Roman" w:eastAsia="Times New Roman" w:hAnsi="Times New Roman" w:cs="Times New Roman"/>
          <w:b/>
          <w:bCs/>
          <w:sz w:val="27"/>
          <w:szCs w:val="27"/>
          <w:lang w:val="en-US" w:eastAsia="ru-RU"/>
        </w:rPr>
        <w:t>ztemiryo‘lyo‘lovchi</w:t>
      </w:r>
      <w:proofErr w:type="spellEnd"/>
      <w:r w:rsidRPr="00696DA3">
        <w:rPr>
          <w:rFonts w:ascii="Times New Roman" w:eastAsia="Times New Roman" w:hAnsi="Times New Roman" w:cs="Times New Roman"/>
          <w:b/>
          <w:bCs/>
          <w:sz w:val="27"/>
          <w:szCs w:val="27"/>
          <w:lang w:val="en-US" w:eastAsia="ru-RU"/>
        </w:rPr>
        <w:t xml:space="preserve"> JSC</w:t>
      </w:r>
    </w:p>
    <w:p w14:paraId="64D9E6C7"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Publication date:</w:t>
      </w:r>
      <w:r w:rsidRPr="00696DA3">
        <w:rPr>
          <w:rFonts w:ascii="Times New Roman" w:eastAsia="Times New Roman" w:hAnsi="Times New Roman" w:cs="Times New Roman"/>
          <w:sz w:val="24"/>
          <w:szCs w:val="24"/>
          <w:lang w:val="en-US" w:eastAsia="ru-RU"/>
        </w:rPr>
        <w:t xml:space="preserve"> 06 June 2026, 13:38</w:t>
      </w:r>
      <w:r w:rsidRPr="00696DA3">
        <w:rPr>
          <w:rFonts w:ascii="Times New Roman" w:eastAsia="Times New Roman" w:hAnsi="Times New Roman" w:cs="Times New Roman"/>
          <w:sz w:val="24"/>
          <w:szCs w:val="24"/>
          <w:lang w:val="en-US" w:eastAsia="ru-RU"/>
        </w:rPr>
        <w:br/>
      </w:r>
      <w:r w:rsidRPr="00696DA3">
        <w:rPr>
          <w:rFonts w:ascii="Times New Roman" w:eastAsia="Times New Roman" w:hAnsi="Times New Roman" w:cs="Times New Roman"/>
          <w:b/>
          <w:bCs/>
          <w:sz w:val="24"/>
          <w:szCs w:val="24"/>
          <w:lang w:val="en-US" w:eastAsia="ru-RU"/>
        </w:rPr>
        <w:t>Meeting date:</w:t>
      </w:r>
      <w:r w:rsidRPr="00696DA3">
        <w:rPr>
          <w:rFonts w:ascii="Times New Roman" w:eastAsia="Times New Roman" w:hAnsi="Times New Roman" w:cs="Times New Roman"/>
          <w:sz w:val="24"/>
          <w:szCs w:val="24"/>
          <w:lang w:val="en-US" w:eastAsia="ru-RU"/>
        </w:rPr>
        <w:t xml:space="preserve"> 29 June 2026, 17:00</w:t>
      </w:r>
      <w:r w:rsidRPr="00696DA3">
        <w:rPr>
          <w:rFonts w:ascii="Times New Roman" w:eastAsia="Times New Roman" w:hAnsi="Times New Roman" w:cs="Times New Roman"/>
          <w:sz w:val="24"/>
          <w:szCs w:val="24"/>
          <w:lang w:val="en-US" w:eastAsia="ru-RU"/>
        </w:rPr>
        <w:br/>
      </w:r>
      <w:r w:rsidRPr="00696DA3">
        <w:rPr>
          <w:rFonts w:ascii="Times New Roman" w:eastAsia="Times New Roman" w:hAnsi="Times New Roman" w:cs="Times New Roman"/>
          <w:b/>
          <w:bCs/>
          <w:sz w:val="24"/>
          <w:szCs w:val="24"/>
          <w:lang w:val="en-US" w:eastAsia="ru-RU"/>
        </w:rPr>
        <w:t>Address:</w:t>
      </w:r>
      <w:r w:rsidRPr="00696DA3">
        <w:rPr>
          <w:rFonts w:ascii="Times New Roman" w:eastAsia="Times New Roman" w:hAnsi="Times New Roman" w:cs="Times New Roman"/>
          <w:sz w:val="24"/>
          <w:szCs w:val="24"/>
          <w:lang w:val="en-US" w:eastAsia="ru-RU"/>
        </w:rPr>
        <w:t xml:space="preserve"> 7 </w:t>
      </w:r>
      <w:proofErr w:type="spellStart"/>
      <w:r w:rsidRPr="00696DA3">
        <w:rPr>
          <w:rFonts w:ascii="Times New Roman" w:eastAsia="Times New Roman" w:hAnsi="Times New Roman" w:cs="Times New Roman"/>
          <w:sz w:val="24"/>
          <w:szCs w:val="24"/>
          <w:lang w:val="en-US" w:eastAsia="ru-RU"/>
        </w:rPr>
        <w:t>Turkiston</w:t>
      </w:r>
      <w:proofErr w:type="spellEnd"/>
      <w:r w:rsidRPr="00696DA3">
        <w:rPr>
          <w:rFonts w:ascii="Times New Roman" w:eastAsia="Times New Roman" w:hAnsi="Times New Roman" w:cs="Times New Roman"/>
          <w:sz w:val="24"/>
          <w:szCs w:val="24"/>
          <w:lang w:val="en-US" w:eastAsia="ru-RU"/>
        </w:rPr>
        <w:t xml:space="preserve"> Street, </w:t>
      </w:r>
      <w:proofErr w:type="spellStart"/>
      <w:r w:rsidRPr="00696DA3">
        <w:rPr>
          <w:rFonts w:ascii="Times New Roman" w:eastAsia="Times New Roman" w:hAnsi="Times New Roman" w:cs="Times New Roman"/>
          <w:sz w:val="24"/>
          <w:szCs w:val="24"/>
          <w:lang w:val="en-US" w:eastAsia="ru-RU"/>
        </w:rPr>
        <w:t>Mirabad</w:t>
      </w:r>
      <w:proofErr w:type="spellEnd"/>
      <w:r w:rsidRPr="00696DA3">
        <w:rPr>
          <w:rFonts w:ascii="Times New Roman" w:eastAsia="Times New Roman" w:hAnsi="Times New Roman" w:cs="Times New Roman"/>
          <w:sz w:val="24"/>
          <w:szCs w:val="24"/>
          <w:lang w:val="en-US" w:eastAsia="ru-RU"/>
        </w:rPr>
        <w:t xml:space="preserve"> District, Tashkent</w:t>
      </w:r>
      <w:r w:rsidRPr="00696DA3">
        <w:rPr>
          <w:rFonts w:ascii="Times New Roman" w:eastAsia="Times New Roman" w:hAnsi="Times New Roman" w:cs="Times New Roman"/>
          <w:sz w:val="24"/>
          <w:szCs w:val="24"/>
          <w:lang w:val="en-US" w:eastAsia="ru-RU"/>
        </w:rPr>
        <w:br/>
      </w:r>
      <w:r w:rsidRPr="00696DA3">
        <w:rPr>
          <w:rFonts w:ascii="Times New Roman" w:eastAsia="Times New Roman" w:hAnsi="Times New Roman" w:cs="Times New Roman"/>
          <w:b/>
          <w:bCs/>
          <w:sz w:val="24"/>
          <w:szCs w:val="24"/>
          <w:lang w:val="en-US" w:eastAsia="ru-RU"/>
        </w:rPr>
        <w:t>E-mail:</w:t>
      </w:r>
      <w:r w:rsidRPr="00696DA3">
        <w:rPr>
          <w:rFonts w:ascii="Times New Roman" w:eastAsia="Times New Roman" w:hAnsi="Times New Roman" w:cs="Times New Roman"/>
          <w:sz w:val="24"/>
          <w:szCs w:val="24"/>
          <w:lang w:val="en-US" w:eastAsia="ru-RU"/>
        </w:rPr>
        <w:t xml:space="preserve"> uzjeldorpass@mail.ru</w:t>
      </w:r>
      <w:r w:rsidRPr="00696DA3">
        <w:rPr>
          <w:rFonts w:ascii="Times New Roman" w:eastAsia="Times New Roman" w:hAnsi="Times New Roman" w:cs="Times New Roman"/>
          <w:sz w:val="24"/>
          <w:szCs w:val="24"/>
          <w:lang w:val="en-US" w:eastAsia="ru-RU"/>
        </w:rPr>
        <w:br/>
      </w:r>
      <w:r w:rsidRPr="00696DA3">
        <w:rPr>
          <w:rFonts w:ascii="Times New Roman" w:eastAsia="Times New Roman" w:hAnsi="Times New Roman" w:cs="Times New Roman"/>
          <w:b/>
          <w:bCs/>
          <w:sz w:val="24"/>
          <w:szCs w:val="24"/>
          <w:lang w:val="en-US" w:eastAsia="ru-RU"/>
        </w:rPr>
        <w:lastRenderedPageBreak/>
        <w:t>Website:</w:t>
      </w:r>
      <w:r w:rsidRPr="00696DA3">
        <w:rPr>
          <w:rFonts w:ascii="Times New Roman" w:eastAsia="Times New Roman" w:hAnsi="Times New Roman" w:cs="Times New Roman"/>
          <w:sz w:val="24"/>
          <w:szCs w:val="24"/>
          <w:lang w:val="en-US" w:eastAsia="ru-RU"/>
        </w:rPr>
        <w:t xml:space="preserve"> </w:t>
      </w:r>
      <w:hyperlink r:id="rId6" w:tgtFrame="_new" w:history="1">
        <w:r w:rsidRPr="00696DA3">
          <w:rPr>
            <w:rFonts w:ascii="Times New Roman" w:eastAsia="Times New Roman" w:hAnsi="Times New Roman" w:cs="Times New Roman"/>
            <w:color w:val="0000FF"/>
            <w:sz w:val="24"/>
            <w:szCs w:val="24"/>
            <w:u w:val="single"/>
            <w:lang w:val="en-US" w:eastAsia="ru-RU"/>
          </w:rPr>
          <w:t>www.uzrailpass.uz</w:t>
        </w:r>
      </w:hyperlink>
      <w:r w:rsidRPr="00696DA3">
        <w:rPr>
          <w:rFonts w:ascii="Times New Roman" w:eastAsia="Times New Roman" w:hAnsi="Times New Roman" w:cs="Times New Roman"/>
          <w:sz w:val="24"/>
          <w:szCs w:val="24"/>
          <w:lang w:val="en-US" w:eastAsia="ru-RU"/>
        </w:rPr>
        <w:br/>
      </w:r>
      <w:r w:rsidRPr="00696DA3">
        <w:rPr>
          <w:rFonts w:ascii="Times New Roman" w:eastAsia="Times New Roman" w:hAnsi="Times New Roman" w:cs="Times New Roman"/>
          <w:b/>
          <w:bCs/>
          <w:sz w:val="24"/>
          <w:szCs w:val="24"/>
          <w:lang w:val="en-US" w:eastAsia="ru-RU"/>
        </w:rPr>
        <w:t>Source:</w:t>
      </w:r>
      <w:r w:rsidRPr="00696DA3">
        <w:rPr>
          <w:rFonts w:ascii="Times New Roman" w:eastAsia="Times New Roman" w:hAnsi="Times New Roman" w:cs="Times New Roman"/>
          <w:sz w:val="24"/>
          <w:szCs w:val="24"/>
          <w:lang w:val="en-US" w:eastAsia="ru-RU"/>
        </w:rPr>
        <w:t xml:space="preserve"> </w:t>
      </w:r>
      <w:hyperlink r:id="rId7" w:tgtFrame="_new" w:history="1">
        <w:r w:rsidRPr="00696DA3">
          <w:rPr>
            <w:rFonts w:ascii="Times New Roman" w:eastAsia="Times New Roman" w:hAnsi="Times New Roman" w:cs="Times New Roman"/>
            <w:color w:val="0000FF"/>
            <w:sz w:val="24"/>
            <w:szCs w:val="24"/>
            <w:u w:val="single"/>
            <w:lang w:val="en-US" w:eastAsia="ru-RU"/>
          </w:rPr>
          <w:t>http://uzrailpass.uz</w:t>
        </w:r>
      </w:hyperlink>
    </w:p>
    <w:p w14:paraId="1677508A"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696DA3">
        <w:rPr>
          <w:rFonts w:ascii="Times New Roman" w:eastAsia="Times New Roman" w:hAnsi="Times New Roman" w:cs="Times New Roman"/>
          <w:b/>
          <w:bCs/>
          <w:sz w:val="27"/>
          <w:szCs w:val="27"/>
          <w:lang w:val="en-US" w:eastAsia="ru-RU"/>
        </w:rPr>
        <w:t>Dear Shareholders,</w:t>
      </w:r>
    </w:p>
    <w:p w14:paraId="7A59755A"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sz w:val="24"/>
          <w:szCs w:val="24"/>
          <w:lang w:val="en-US" w:eastAsia="ru-RU"/>
        </w:rPr>
        <w:t xml:space="preserve">The Supervisory Board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Joint Stock Company hereby informs you as follows:</w:t>
      </w:r>
    </w:p>
    <w:p w14:paraId="54F7F8E0"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sz w:val="24"/>
          <w:szCs w:val="24"/>
          <w:lang w:val="en-US" w:eastAsia="ru-RU"/>
        </w:rPr>
        <w:t xml:space="preserve">The </w:t>
      </w:r>
      <w:r w:rsidRPr="00696DA3">
        <w:rPr>
          <w:rFonts w:ascii="Times New Roman" w:eastAsia="Times New Roman" w:hAnsi="Times New Roman" w:cs="Times New Roman"/>
          <w:b/>
          <w:bCs/>
          <w:sz w:val="24"/>
          <w:szCs w:val="24"/>
          <w:lang w:val="en-US" w:eastAsia="ru-RU"/>
        </w:rPr>
        <w:t xml:space="preserve">Annual General Meeting of Shareholders of </w:t>
      </w:r>
      <w:proofErr w:type="spellStart"/>
      <w:proofErr w:type="gramStart"/>
      <w:r w:rsidRPr="00696DA3">
        <w:rPr>
          <w:rFonts w:ascii="Times New Roman" w:eastAsia="Times New Roman" w:hAnsi="Times New Roman" w:cs="Times New Roman"/>
          <w:b/>
          <w:bCs/>
          <w:sz w:val="24"/>
          <w:szCs w:val="24"/>
          <w:lang w:val="en-US" w:eastAsia="ru-RU"/>
        </w:rPr>
        <w:t>O‘</w:t>
      </w:r>
      <w:proofErr w:type="gramEnd"/>
      <w:r w:rsidRPr="00696DA3">
        <w:rPr>
          <w:rFonts w:ascii="Times New Roman" w:eastAsia="Times New Roman" w:hAnsi="Times New Roman" w:cs="Times New Roman"/>
          <w:b/>
          <w:bCs/>
          <w:sz w:val="24"/>
          <w:szCs w:val="24"/>
          <w:lang w:val="en-US" w:eastAsia="ru-RU"/>
        </w:rPr>
        <w:t>ztemiryo‘lyo‘lovchi</w:t>
      </w:r>
      <w:proofErr w:type="spellEnd"/>
      <w:r w:rsidRPr="00696DA3">
        <w:rPr>
          <w:rFonts w:ascii="Times New Roman" w:eastAsia="Times New Roman" w:hAnsi="Times New Roman" w:cs="Times New Roman"/>
          <w:b/>
          <w:bCs/>
          <w:sz w:val="24"/>
          <w:szCs w:val="24"/>
          <w:lang w:val="en-US" w:eastAsia="ru-RU"/>
        </w:rPr>
        <w:t xml:space="preserve"> JSC</w:t>
      </w:r>
      <w:r w:rsidRPr="00696DA3">
        <w:rPr>
          <w:rFonts w:ascii="Times New Roman" w:eastAsia="Times New Roman" w:hAnsi="Times New Roman" w:cs="Times New Roman"/>
          <w:sz w:val="24"/>
          <w:szCs w:val="24"/>
          <w:lang w:val="en-US" w:eastAsia="ru-RU"/>
        </w:rPr>
        <w:t xml:space="preserve"> will be held on </w:t>
      </w:r>
      <w:r w:rsidRPr="00696DA3">
        <w:rPr>
          <w:rFonts w:ascii="Times New Roman" w:eastAsia="Times New Roman" w:hAnsi="Times New Roman" w:cs="Times New Roman"/>
          <w:b/>
          <w:bCs/>
          <w:sz w:val="24"/>
          <w:szCs w:val="24"/>
          <w:lang w:val="en-US" w:eastAsia="ru-RU"/>
        </w:rPr>
        <w:t>29 June 2026</w:t>
      </w:r>
      <w:r w:rsidRPr="00696DA3">
        <w:rPr>
          <w:rFonts w:ascii="Times New Roman" w:eastAsia="Times New Roman" w:hAnsi="Times New Roman" w:cs="Times New Roman"/>
          <w:sz w:val="24"/>
          <w:szCs w:val="24"/>
          <w:lang w:val="en-US" w:eastAsia="ru-RU"/>
        </w:rPr>
        <w:t xml:space="preserve"> at the Central Office of </w:t>
      </w:r>
      <w:proofErr w:type="spellStart"/>
      <w:r w:rsidRPr="00696DA3">
        <w:rPr>
          <w:rFonts w:ascii="Times New Roman" w:eastAsia="Times New Roman" w:hAnsi="Times New Roman" w:cs="Times New Roman"/>
          <w:sz w:val="24"/>
          <w:szCs w:val="24"/>
          <w:lang w:val="en-US" w:eastAsia="ru-RU"/>
        </w:rPr>
        <w:t>O‘ztemiryo‘lyo‘lovchi</w:t>
      </w:r>
      <w:proofErr w:type="spellEnd"/>
      <w:r w:rsidRPr="00696DA3">
        <w:rPr>
          <w:rFonts w:ascii="Times New Roman" w:eastAsia="Times New Roman" w:hAnsi="Times New Roman" w:cs="Times New Roman"/>
          <w:sz w:val="24"/>
          <w:szCs w:val="24"/>
          <w:lang w:val="en-US" w:eastAsia="ru-RU"/>
        </w:rPr>
        <w:t xml:space="preserve"> JSC, located at </w:t>
      </w:r>
      <w:r w:rsidRPr="00696DA3">
        <w:rPr>
          <w:rFonts w:ascii="Times New Roman" w:eastAsia="Times New Roman" w:hAnsi="Times New Roman" w:cs="Times New Roman"/>
          <w:b/>
          <w:bCs/>
          <w:sz w:val="24"/>
          <w:szCs w:val="24"/>
          <w:lang w:val="en-US" w:eastAsia="ru-RU"/>
        </w:rPr>
        <w:t xml:space="preserve">7 </w:t>
      </w:r>
      <w:proofErr w:type="spellStart"/>
      <w:r w:rsidRPr="00696DA3">
        <w:rPr>
          <w:rFonts w:ascii="Times New Roman" w:eastAsia="Times New Roman" w:hAnsi="Times New Roman" w:cs="Times New Roman"/>
          <w:b/>
          <w:bCs/>
          <w:sz w:val="24"/>
          <w:szCs w:val="24"/>
          <w:lang w:val="en-US" w:eastAsia="ru-RU"/>
        </w:rPr>
        <w:t>Turkiston</w:t>
      </w:r>
      <w:proofErr w:type="spellEnd"/>
      <w:r w:rsidRPr="00696DA3">
        <w:rPr>
          <w:rFonts w:ascii="Times New Roman" w:eastAsia="Times New Roman" w:hAnsi="Times New Roman" w:cs="Times New Roman"/>
          <w:b/>
          <w:bCs/>
          <w:sz w:val="24"/>
          <w:szCs w:val="24"/>
          <w:lang w:val="en-US" w:eastAsia="ru-RU"/>
        </w:rPr>
        <w:t xml:space="preserve"> Street, </w:t>
      </w:r>
      <w:proofErr w:type="spellStart"/>
      <w:r w:rsidRPr="00696DA3">
        <w:rPr>
          <w:rFonts w:ascii="Times New Roman" w:eastAsia="Times New Roman" w:hAnsi="Times New Roman" w:cs="Times New Roman"/>
          <w:b/>
          <w:bCs/>
          <w:sz w:val="24"/>
          <w:szCs w:val="24"/>
          <w:lang w:val="en-US" w:eastAsia="ru-RU"/>
        </w:rPr>
        <w:t>Mirabad</w:t>
      </w:r>
      <w:proofErr w:type="spellEnd"/>
      <w:r w:rsidRPr="00696DA3">
        <w:rPr>
          <w:rFonts w:ascii="Times New Roman" w:eastAsia="Times New Roman" w:hAnsi="Times New Roman" w:cs="Times New Roman"/>
          <w:b/>
          <w:bCs/>
          <w:sz w:val="24"/>
          <w:szCs w:val="24"/>
          <w:lang w:val="en-US" w:eastAsia="ru-RU"/>
        </w:rPr>
        <w:t xml:space="preserve"> District, Tashkent</w:t>
      </w:r>
      <w:r w:rsidRPr="00696DA3">
        <w:rPr>
          <w:rFonts w:ascii="Times New Roman" w:eastAsia="Times New Roman" w:hAnsi="Times New Roman" w:cs="Times New Roman"/>
          <w:sz w:val="24"/>
          <w:szCs w:val="24"/>
          <w:lang w:val="en-US" w:eastAsia="ru-RU"/>
        </w:rPr>
        <w:t>.</w:t>
      </w:r>
    </w:p>
    <w:p w14:paraId="48139AE4"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sz w:val="24"/>
          <w:szCs w:val="24"/>
          <w:lang w:val="en-US" w:eastAsia="ru-RU"/>
        </w:rPr>
        <w:t xml:space="preserve">The meeting will commence at </w:t>
      </w:r>
      <w:r w:rsidRPr="00696DA3">
        <w:rPr>
          <w:rFonts w:ascii="Times New Roman" w:eastAsia="Times New Roman" w:hAnsi="Times New Roman" w:cs="Times New Roman"/>
          <w:b/>
          <w:bCs/>
          <w:sz w:val="24"/>
          <w:szCs w:val="24"/>
          <w:lang w:val="en-US" w:eastAsia="ru-RU"/>
        </w:rPr>
        <w:t>17:00</w:t>
      </w:r>
      <w:r w:rsidRPr="00696DA3">
        <w:rPr>
          <w:rFonts w:ascii="Times New Roman" w:eastAsia="Times New Roman" w:hAnsi="Times New Roman" w:cs="Times New Roman"/>
          <w:sz w:val="24"/>
          <w:szCs w:val="24"/>
          <w:lang w:val="en-US" w:eastAsia="ru-RU"/>
        </w:rPr>
        <w:t xml:space="preserve">, and registration of shareholders will begin at </w:t>
      </w:r>
      <w:r w:rsidRPr="00696DA3">
        <w:rPr>
          <w:rFonts w:ascii="Times New Roman" w:eastAsia="Times New Roman" w:hAnsi="Times New Roman" w:cs="Times New Roman"/>
          <w:b/>
          <w:bCs/>
          <w:sz w:val="24"/>
          <w:szCs w:val="24"/>
          <w:lang w:val="en-US" w:eastAsia="ru-RU"/>
        </w:rPr>
        <w:t>16:00</w:t>
      </w:r>
      <w:r w:rsidRPr="00696DA3">
        <w:rPr>
          <w:rFonts w:ascii="Times New Roman" w:eastAsia="Times New Roman" w:hAnsi="Times New Roman" w:cs="Times New Roman"/>
          <w:sz w:val="24"/>
          <w:szCs w:val="24"/>
          <w:lang w:val="en-US" w:eastAsia="ru-RU"/>
        </w:rPr>
        <w:t>.</w:t>
      </w:r>
    </w:p>
    <w:p w14:paraId="3329FDC9"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5 June 2026</w:t>
      </w:r>
      <w:r w:rsidRPr="00696DA3">
        <w:rPr>
          <w:rFonts w:ascii="Times New Roman" w:eastAsia="Times New Roman" w:hAnsi="Times New Roman" w:cs="Times New Roman"/>
          <w:sz w:val="24"/>
          <w:szCs w:val="24"/>
          <w:lang w:val="en-US" w:eastAsia="ru-RU"/>
        </w:rPr>
        <w:t xml:space="preserve"> is the record date for compiling the shareholders’ register for the purpose of notifying shareholders of the Annual General Meeting, pursuant to the decision of the Supervisory Board of the Company.</w:t>
      </w:r>
    </w:p>
    <w:p w14:paraId="6CF9E381"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sz w:val="24"/>
          <w:szCs w:val="24"/>
          <w:lang w:val="en-US" w:eastAsia="ru-RU"/>
        </w:rPr>
        <w:t xml:space="preserve">The register of shareholders entitled to participate in the Annual General Meeting of Shareholders of the Company was compiled as of </w:t>
      </w:r>
      <w:r w:rsidRPr="00696DA3">
        <w:rPr>
          <w:rFonts w:ascii="Times New Roman" w:eastAsia="Times New Roman" w:hAnsi="Times New Roman" w:cs="Times New Roman"/>
          <w:b/>
          <w:bCs/>
          <w:sz w:val="24"/>
          <w:szCs w:val="24"/>
          <w:lang w:val="en-US" w:eastAsia="ru-RU"/>
        </w:rPr>
        <w:t>23 June 2026</w:t>
      </w:r>
      <w:r w:rsidRPr="00696DA3">
        <w:rPr>
          <w:rFonts w:ascii="Times New Roman" w:eastAsia="Times New Roman" w:hAnsi="Times New Roman" w:cs="Times New Roman"/>
          <w:sz w:val="24"/>
          <w:szCs w:val="24"/>
          <w:lang w:val="en-US" w:eastAsia="ru-RU"/>
        </w:rPr>
        <w:t>.</w:t>
      </w:r>
    </w:p>
    <w:p w14:paraId="4999C3C0"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696DA3">
        <w:rPr>
          <w:rFonts w:ascii="Times New Roman" w:eastAsia="Times New Roman" w:hAnsi="Times New Roman" w:cs="Times New Roman"/>
          <w:b/>
          <w:bCs/>
          <w:sz w:val="27"/>
          <w:szCs w:val="27"/>
          <w:lang w:val="en-US" w:eastAsia="ru-RU"/>
        </w:rPr>
        <w:t>AGENDA</w:t>
      </w:r>
    </w:p>
    <w:p w14:paraId="2AF76834"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1.</w:t>
      </w:r>
      <w:r w:rsidRPr="00696DA3">
        <w:rPr>
          <w:rFonts w:ascii="Times New Roman" w:eastAsia="Times New Roman" w:hAnsi="Times New Roman" w:cs="Times New Roman"/>
          <w:sz w:val="24"/>
          <w:szCs w:val="24"/>
          <w:lang w:val="en-US" w:eastAsia="ru-RU"/>
        </w:rPr>
        <w:t xml:space="preserve"> Approval of the regulations governing the conduct of the Annual General Meeting of Shareholders.</w:t>
      </w:r>
    </w:p>
    <w:p w14:paraId="7065695B"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2.</w:t>
      </w:r>
      <w:r w:rsidRPr="00696DA3">
        <w:rPr>
          <w:rFonts w:ascii="Times New Roman" w:eastAsia="Times New Roman" w:hAnsi="Times New Roman" w:cs="Times New Roman"/>
          <w:sz w:val="24"/>
          <w:szCs w:val="24"/>
          <w:lang w:val="en-US" w:eastAsia="ru-RU"/>
        </w:rPr>
        <w:t xml:space="preserve"> Approval of candidates for the quantitative and personal composition of the Counting Commission of the Company.</w:t>
      </w:r>
    </w:p>
    <w:p w14:paraId="7D87B96C"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3.</w:t>
      </w:r>
      <w:r w:rsidRPr="00696DA3">
        <w:rPr>
          <w:rFonts w:ascii="Times New Roman" w:eastAsia="Times New Roman" w:hAnsi="Times New Roman" w:cs="Times New Roman"/>
          <w:sz w:val="24"/>
          <w:szCs w:val="24"/>
          <w:lang w:val="en-US" w:eastAsia="ru-RU"/>
        </w:rPr>
        <w:t xml:space="preserve"> Approval of the annual report of the General Director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on the results of the Company’s financial and economic activities for 2025 and the implementation of the business plan.</w:t>
      </w:r>
    </w:p>
    <w:p w14:paraId="5AE15DB1"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4.</w:t>
      </w:r>
      <w:r w:rsidRPr="00696DA3">
        <w:rPr>
          <w:rFonts w:ascii="Times New Roman" w:eastAsia="Times New Roman" w:hAnsi="Times New Roman" w:cs="Times New Roman"/>
          <w:sz w:val="24"/>
          <w:szCs w:val="24"/>
          <w:lang w:val="en-US" w:eastAsia="ru-RU"/>
        </w:rPr>
        <w:t xml:space="preserve"> Approval of the annual financial statements and balance sheet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for the year ended 2025.</w:t>
      </w:r>
    </w:p>
    <w:p w14:paraId="12D43A14"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5.</w:t>
      </w:r>
      <w:r w:rsidRPr="00696DA3">
        <w:rPr>
          <w:rFonts w:ascii="Times New Roman" w:eastAsia="Times New Roman" w:hAnsi="Times New Roman" w:cs="Times New Roman"/>
          <w:sz w:val="24"/>
          <w:szCs w:val="24"/>
          <w:lang w:val="en-US" w:eastAsia="ru-RU"/>
        </w:rPr>
        <w:t xml:space="preserve"> Approval of the auditor’s report issued by the external audit organization based on the results of the audit of the Company’s financial and economic activities for 2025.</w:t>
      </w:r>
    </w:p>
    <w:p w14:paraId="72C4BE85"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6.</w:t>
      </w:r>
      <w:r w:rsidRPr="00696DA3">
        <w:rPr>
          <w:rFonts w:ascii="Times New Roman" w:eastAsia="Times New Roman" w:hAnsi="Times New Roman" w:cs="Times New Roman"/>
          <w:sz w:val="24"/>
          <w:szCs w:val="24"/>
          <w:lang w:val="en-US" w:eastAsia="ru-RU"/>
        </w:rPr>
        <w:t xml:space="preserve"> Establishment of an additional allowance for employees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w:t>
      </w:r>
    </w:p>
    <w:p w14:paraId="00CDE96F"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7.</w:t>
      </w:r>
      <w:r w:rsidRPr="00696DA3">
        <w:rPr>
          <w:rFonts w:ascii="Times New Roman" w:eastAsia="Times New Roman" w:hAnsi="Times New Roman" w:cs="Times New Roman"/>
          <w:sz w:val="24"/>
          <w:szCs w:val="24"/>
          <w:lang w:val="en-US" w:eastAsia="ru-RU"/>
        </w:rPr>
        <w:t xml:space="preserve"> Approval of the annual report of the Internal Audit Service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for the results of 2025.</w:t>
      </w:r>
    </w:p>
    <w:p w14:paraId="7680F733"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8.</w:t>
      </w:r>
      <w:r w:rsidRPr="00696DA3">
        <w:rPr>
          <w:rFonts w:ascii="Times New Roman" w:eastAsia="Times New Roman" w:hAnsi="Times New Roman" w:cs="Times New Roman"/>
          <w:sz w:val="24"/>
          <w:szCs w:val="24"/>
          <w:lang w:val="en-US" w:eastAsia="ru-RU"/>
        </w:rPr>
        <w:t xml:space="preserve"> Approval of the report of the Supervisory Board for the results of 2025.</w:t>
      </w:r>
    </w:p>
    <w:p w14:paraId="4C98625A"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9.</w:t>
      </w:r>
      <w:r w:rsidRPr="00696DA3">
        <w:rPr>
          <w:rFonts w:ascii="Times New Roman" w:eastAsia="Times New Roman" w:hAnsi="Times New Roman" w:cs="Times New Roman"/>
          <w:sz w:val="24"/>
          <w:szCs w:val="24"/>
          <w:lang w:val="en-US" w:eastAsia="ru-RU"/>
        </w:rPr>
        <w:t xml:space="preserve"> Approval of transactions that may be entered into with affiliated persons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in the course of the Company’s ordinary business activities during the period up to the next Annual General Meeting of Shareholders.</w:t>
      </w:r>
    </w:p>
    <w:p w14:paraId="0D02019F"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lastRenderedPageBreak/>
        <w:t>10.</w:t>
      </w:r>
      <w:r w:rsidRPr="00696DA3">
        <w:rPr>
          <w:rFonts w:ascii="Times New Roman" w:eastAsia="Times New Roman" w:hAnsi="Times New Roman" w:cs="Times New Roman"/>
          <w:sz w:val="24"/>
          <w:szCs w:val="24"/>
          <w:lang w:val="en-US" w:eastAsia="ru-RU"/>
        </w:rPr>
        <w:t xml:space="preserve"> Extension of the employment agreement with the sole executive body of the joint stock company — the General Director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 until the next Annual General Meeting of Shareholders.</w:t>
      </w:r>
    </w:p>
    <w:p w14:paraId="2104EBF5"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11.</w:t>
      </w:r>
      <w:r w:rsidRPr="00696DA3">
        <w:rPr>
          <w:rFonts w:ascii="Times New Roman" w:eastAsia="Times New Roman" w:hAnsi="Times New Roman" w:cs="Times New Roman"/>
          <w:sz w:val="24"/>
          <w:szCs w:val="24"/>
          <w:lang w:val="en-US" w:eastAsia="ru-RU"/>
        </w:rPr>
        <w:t xml:space="preserve"> Approval of the results of the assessment of the corporate governance system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for 2025.</w:t>
      </w:r>
    </w:p>
    <w:p w14:paraId="54DCDC83"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12.</w:t>
      </w:r>
      <w:r w:rsidRPr="00696DA3">
        <w:rPr>
          <w:rFonts w:ascii="Times New Roman" w:eastAsia="Times New Roman" w:hAnsi="Times New Roman" w:cs="Times New Roman"/>
          <w:sz w:val="24"/>
          <w:szCs w:val="24"/>
          <w:lang w:val="en-US" w:eastAsia="ru-RU"/>
        </w:rPr>
        <w:t xml:space="preserve"> Approval of the candidates recommended for election to the Supervisory Board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w:t>
      </w:r>
    </w:p>
    <w:p w14:paraId="38046482"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13.</w:t>
      </w:r>
      <w:r w:rsidRPr="00696DA3">
        <w:rPr>
          <w:rFonts w:ascii="Times New Roman" w:eastAsia="Times New Roman" w:hAnsi="Times New Roman" w:cs="Times New Roman"/>
          <w:sz w:val="24"/>
          <w:szCs w:val="24"/>
          <w:lang w:val="en-US" w:eastAsia="ru-RU"/>
        </w:rPr>
        <w:t xml:space="preserve"> Reduction of the charter capital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w:t>
      </w:r>
    </w:p>
    <w:p w14:paraId="1B909DAE"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14.</w:t>
      </w:r>
      <w:r w:rsidRPr="00696DA3">
        <w:rPr>
          <w:rFonts w:ascii="Times New Roman" w:eastAsia="Times New Roman" w:hAnsi="Times New Roman" w:cs="Times New Roman"/>
          <w:sz w:val="24"/>
          <w:szCs w:val="24"/>
          <w:lang w:val="en-US" w:eastAsia="ru-RU"/>
        </w:rPr>
        <w:t xml:space="preserve"> Introduction of amendments to the resolutions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concerning the issuance of securities and approval of the relevant amended versions of the documents.</w:t>
      </w:r>
    </w:p>
    <w:p w14:paraId="15FDD682"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15.</w:t>
      </w:r>
      <w:r w:rsidRPr="00696DA3">
        <w:rPr>
          <w:rFonts w:ascii="Times New Roman" w:eastAsia="Times New Roman" w:hAnsi="Times New Roman" w:cs="Times New Roman"/>
          <w:sz w:val="24"/>
          <w:szCs w:val="24"/>
          <w:lang w:val="en-US" w:eastAsia="ru-RU"/>
        </w:rPr>
        <w:t xml:space="preserve"> Approval of the Charter of </w:t>
      </w:r>
      <w:proofErr w:type="spellStart"/>
      <w:proofErr w:type="gramStart"/>
      <w:r w:rsidRPr="00696DA3">
        <w:rPr>
          <w:rFonts w:ascii="Times New Roman" w:eastAsia="Times New Roman" w:hAnsi="Times New Roman" w:cs="Times New Roman"/>
          <w:sz w:val="24"/>
          <w:szCs w:val="24"/>
          <w:lang w:val="en-US" w:eastAsia="ru-RU"/>
        </w:rPr>
        <w:t>O‘</w:t>
      </w:r>
      <w:proofErr w:type="gramEnd"/>
      <w:r w:rsidRPr="00696DA3">
        <w:rPr>
          <w:rFonts w:ascii="Times New Roman" w:eastAsia="Times New Roman" w:hAnsi="Times New Roman" w:cs="Times New Roman"/>
          <w:sz w:val="24"/>
          <w:szCs w:val="24"/>
          <w:lang w:val="en-US" w:eastAsia="ru-RU"/>
        </w:rPr>
        <w:t>ztemiryo‘lyo‘lovchi</w:t>
      </w:r>
      <w:proofErr w:type="spellEnd"/>
      <w:r w:rsidRPr="00696DA3">
        <w:rPr>
          <w:rFonts w:ascii="Times New Roman" w:eastAsia="Times New Roman" w:hAnsi="Times New Roman" w:cs="Times New Roman"/>
          <w:sz w:val="24"/>
          <w:szCs w:val="24"/>
          <w:lang w:val="en-US" w:eastAsia="ru-RU"/>
        </w:rPr>
        <w:t xml:space="preserve"> JSC in a new edition.</w:t>
      </w:r>
    </w:p>
    <w:p w14:paraId="461AF8D7" w14:textId="77777777" w:rsidR="00696DA3" w:rsidRPr="00696DA3" w:rsidRDefault="00696DA3" w:rsidP="00696DA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696DA3">
        <w:rPr>
          <w:rFonts w:ascii="Times New Roman" w:eastAsia="Times New Roman" w:hAnsi="Times New Roman" w:cs="Times New Roman"/>
          <w:b/>
          <w:bCs/>
          <w:sz w:val="27"/>
          <w:szCs w:val="27"/>
          <w:lang w:val="en-US" w:eastAsia="ru-RU"/>
        </w:rPr>
        <w:t>Access to Meeting Materials</w:t>
      </w:r>
    </w:p>
    <w:p w14:paraId="13C9321D"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sz w:val="24"/>
          <w:szCs w:val="24"/>
          <w:lang w:val="en-US" w:eastAsia="ru-RU"/>
        </w:rPr>
        <w:t>Shareholders may review the materials relating to the agenda of the Annual General Meeting at the following address:</w:t>
      </w:r>
    </w:p>
    <w:p w14:paraId="28944C7E"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 xml:space="preserve">7 </w:t>
      </w:r>
      <w:proofErr w:type="spellStart"/>
      <w:r w:rsidRPr="00696DA3">
        <w:rPr>
          <w:rFonts w:ascii="Times New Roman" w:eastAsia="Times New Roman" w:hAnsi="Times New Roman" w:cs="Times New Roman"/>
          <w:b/>
          <w:bCs/>
          <w:sz w:val="24"/>
          <w:szCs w:val="24"/>
          <w:lang w:val="en-US" w:eastAsia="ru-RU"/>
        </w:rPr>
        <w:t>Turkiston</w:t>
      </w:r>
      <w:proofErr w:type="spellEnd"/>
      <w:r w:rsidRPr="00696DA3">
        <w:rPr>
          <w:rFonts w:ascii="Times New Roman" w:eastAsia="Times New Roman" w:hAnsi="Times New Roman" w:cs="Times New Roman"/>
          <w:b/>
          <w:bCs/>
          <w:sz w:val="24"/>
          <w:szCs w:val="24"/>
          <w:lang w:val="en-US" w:eastAsia="ru-RU"/>
        </w:rPr>
        <w:t xml:space="preserve"> Street, </w:t>
      </w:r>
      <w:proofErr w:type="spellStart"/>
      <w:r w:rsidRPr="00696DA3">
        <w:rPr>
          <w:rFonts w:ascii="Times New Roman" w:eastAsia="Times New Roman" w:hAnsi="Times New Roman" w:cs="Times New Roman"/>
          <w:b/>
          <w:bCs/>
          <w:sz w:val="24"/>
          <w:szCs w:val="24"/>
          <w:lang w:val="en-US" w:eastAsia="ru-RU"/>
        </w:rPr>
        <w:t>Mirabad</w:t>
      </w:r>
      <w:proofErr w:type="spellEnd"/>
      <w:r w:rsidRPr="00696DA3">
        <w:rPr>
          <w:rFonts w:ascii="Times New Roman" w:eastAsia="Times New Roman" w:hAnsi="Times New Roman" w:cs="Times New Roman"/>
          <w:b/>
          <w:bCs/>
          <w:sz w:val="24"/>
          <w:szCs w:val="24"/>
          <w:lang w:val="en-US" w:eastAsia="ru-RU"/>
        </w:rPr>
        <w:t xml:space="preserve"> District, Tashkent.</w:t>
      </w:r>
    </w:p>
    <w:p w14:paraId="5C473BF6"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Telephone:</w:t>
      </w:r>
      <w:r w:rsidRPr="00696DA3">
        <w:rPr>
          <w:rFonts w:ascii="Times New Roman" w:eastAsia="Times New Roman" w:hAnsi="Times New Roman" w:cs="Times New Roman"/>
          <w:sz w:val="24"/>
          <w:szCs w:val="24"/>
          <w:lang w:val="en-US" w:eastAsia="ru-RU"/>
        </w:rPr>
        <w:t xml:space="preserve"> +998 71 299-91-84.</w:t>
      </w:r>
    </w:p>
    <w:p w14:paraId="33D4436E"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sz w:val="24"/>
          <w:szCs w:val="24"/>
          <w:lang w:val="en-US" w:eastAsia="ru-RU"/>
        </w:rPr>
        <w:t xml:space="preserve">Shareholders of the Company are required to bring their </w:t>
      </w:r>
      <w:r w:rsidRPr="00696DA3">
        <w:rPr>
          <w:rFonts w:ascii="Times New Roman" w:eastAsia="Times New Roman" w:hAnsi="Times New Roman" w:cs="Times New Roman"/>
          <w:b/>
          <w:bCs/>
          <w:sz w:val="24"/>
          <w:szCs w:val="24"/>
          <w:lang w:val="en-US" w:eastAsia="ru-RU"/>
        </w:rPr>
        <w:t>passports</w:t>
      </w:r>
      <w:r w:rsidRPr="00696DA3">
        <w:rPr>
          <w:rFonts w:ascii="Times New Roman" w:eastAsia="Times New Roman" w:hAnsi="Times New Roman" w:cs="Times New Roman"/>
          <w:sz w:val="24"/>
          <w:szCs w:val="24"/>
          <w:lang w:val="en-US" w:eastAsia="ru-RU"/>
        </w:rPr>
        <w:t xml:space="preserve">. Representatives of shareholders must present a </w:t>
      </w:r>
      <w:r w:rsidRPr="00696DA3">
        <w:rPr>
          <w:rFonts w:ascii="Times New Roman" w:eastAsia="Times New Roman" w:hAnsi="Times New Roman" w:cs="Times New Roman"/>
          <w:b/>
          <w:bCs/>
          <w:sz w:val="24"/>
          <w:szCs w:val="24"/>
          <w:lang w:val="en-US" w:eastAsia="ru-RU"/>
        </w:rPr>
        <w:t>notarized power of attorney</w:t>
      </w:r>
      <w:r w:rsidRPr="00696DA3">
        <w:rPr>
          <w:rFonts w:ascii="Times New Roman" w:eastAsia="Times New Roman" w:hAnsi="Times New Roman" w:cs="Times New Roman"/>
          <w:sz w:val="24"/>
          <w:szCs w:val="24"/>
          <w:lang w:val="en-US" w:eastAsia="ru-RU"/>
        </w:rPr>
        <w:t>, while representatives of legal entities must provide a power of attorney duly executed in accordance with the requirements of applicable legislation.</w:t>
      </w:r>
    </w:p>
    <w:p w14:paraId="712B9E7C"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sz w:val="24"/>
          <w:szCs w:val="24"/>
          <w:lang w:val="en-US" w:eastAsia="ru-RU"/>
        </w:rPr>
        <w:t xml:space="preserve">Pursuant to </w:t>
      </w:r>
      <w:r w:rsidRPr="00696DA3">
        <w:rPr>
          <w:rFonts w:ascii="Times New Roman" w:eastAsia="Times New Roman" w:hAnsi="Times New Roman" w:cs="Times New Roman"/>
          <w:b/>
          <w:bCs/>
          <w:sz w:val="24"/>
          <w:szCs w:val="24"/>
          <w:lang w:val="en-US" w:eastAsia="ru-RU"/>
        </w:rPr>
        <w:t>Law No. ZRU-370 of the Republic of Uzbekistan dated 6 May 2014</w:t>
      </w:r>
      <w:r w:rsidRPr="00696DA3">
        <w:rPr>
          <w:rFonts w:ascii="Times New Roman" w:eastAsia="Times New Roman" w:hAnsi="Times New Roman" w:cs="Times New Roman"/>
          <w:sz w:val="24"/>
          <w:szCs w:val="24"/>
          <w:lang w:val="en-US" w:eastAsia="ru-RU"/>
        </w:rPr>
        <w:t>, all shareholders are requested to provide their passport details, taxpayer identification number (TIN), postal address, as well as information regarding any changes to the above-mentioned information.</w:t>
      </w:r>
    </w:p>
    <w:p w14:paraId="316BFED9" w14:textId="77777777" w:rsidR="00696DA3" w:rsidRPr="00696DA3" w:rsidRDefault="00696DA3" w:rsidP="00696DA3">
      <w:pPr>
        <w:spacing w:before="100" w:beforeAutospacing="1" w:after="100" w:afterAutospacing="1" w:line="240" w:lineRule="auto"/>
        <w:rPr>
          <w:rFonts w:ascii="Times New Roman" w:eastAsia="Times New Roman" w:hAnsi="Times New Roman" w:cs="Times New Roman"/>
          <w:sz w:val="24"/>
          <w:szCs w:val="24"/>
          <w:lang w:val="en-US" w:eastAsia="ru-RU"/>
        </w:rPr>
      </w:pPr>
      <w:r w:rsidRPr="00696DA3">
        <w:rPr>
          <w:rFonts w:ascii="Times New Roman" w:eastAsia="Times New Roman" w:hAnsi="Times New Roman" w:cs="Times New Roman"/>
          <w:b/>
          <w:bCs/>
          <w:sz w:val="24"/>
          <w:szCs w:val="24"/>
          <w:lang w:val="en-US" w:eastAsia="ru-RU"/>
        </w:rPr>
        <w:t>E-mail:</w:t>
      </w:r>
      <w:r w:rsidRPr="00696DA3">
        <w:rPr>
          <w:rFonts w:ascii="Times New Roman" w:eastAsia="Times New Roman" w:hAnsi="Times New Roman" w:cs="Times New Roman"/>
          <w:sz w:val="24"/>
          <w:szCs w:val="24"/>
          <w:lang w:val="en-US" w:eastAsia="ru-RU"/>
        </w:rPr>
        <w:t xml:space="preserve"> uzjeldorpass_@mail.ru.</w:t>
      </w:r>
    </w:p>
    <w:p w14:paraId="364CA6B7" w14:textId="6612F83B" w:rsidR="00AA515D" w:rsidRDefault="00AA515D">
      <w:pPr>
        <w:rPr>
          <w:lang w:val="en-US"/>
        </w:rPr>
      </w:pPr>
    </w:p>
    <w:p w14:paraId="00C9DBDC" w14:textId="5B043407" w:rsidR="00415BD5" w:rsidRDefault="00415BD5">
      <w:pPr>
        <w:rPr>
          <w:lang w:val="en-US"/>
        </w:rPr>
      </w:pPr>
    </w:p>
    <w:p w14:paraId="4B4CD7B8" w14:textId="5DFC97B7" w:rsidR="00415BD5" w:rsidRDefault="00415BD5">
      <w:pPr>
        <w:rPr>
          <w:lang w:val="en-US"/>
        </w:rPr>
      </w:pPr>
    </w:p>
    <w:p w14:paraId="3E553A92" w14:textId="66B4CCE0" w:rsidR="00415BD5" w:rsidRDefault="00415BD5">
      <w:pPr>
        <w:rPr>
          <w:lang w:val="en-US"/>
        </w:rPr>
      </w:pPr>
    </w:p>
    <w:p w14:paraId="4124A569" w14:textId="35EA8689" w:rsidR="00415BD5" w:rsidRDefault="00415BD5">
      <w:pPr>
        <w:rPr>
          <w:lang w:val="en-US"/>
        </w:rPr>
      </w:pPr>
    </w:p>
    <w:p w14:paraId="01380400" w14:textId="5CFE1963" w:rsidR="00415BD5" w:rsidRDefault="00415BD5">
      <w:pPr>
        <w:rPr>
          <w:lang w:val="en-US"/>
        </w:rPr>
      </w:pPr>
    </w:p>
    <w:p w14:paraId="1B20DD4F" w14:textId="56D6E5AE" w:rsidR="00415BD5" w:rsidRDefault="00415BD5">
      <w:pPr>
        <w:rPr>
          <w:lang w:val="en-US"/>
        </w:rPr>
      </w:pPr>
    </w:p>
    <w:p w14:paraId="0D363714" w14:textId="73EBBF32" w:rsidR="00415BD5" w:rsidRDefault="00415BD5">
      <w:pPr>
        <w:rPr>
          <w:lang w:val="en-US"/>
        </w:rPr>
      </w:pPr>
    </w:p>
    <w:p w14:paraId="3612E590" w14:textId="0DFD9DA8" w:rsidR="00415BD5" w:rsidRDefault="00415BD5">
      <w:pPr>
        <w:rPr>
          <w:lang w:val="en-US"/>
        </w:rPr>
      </w:pPr>
    </w:p>
    <w:p w14:paraId="5595EF6D" w14:textId="740F07AE" w:rsidR="00415BD5" w:rsidRDefault="00415BD5">
      <w:pPr>
        <w:rPr>
          <w:lang w:val="en-US"/>
        </w:rPr>
      </w:pPr>
    </w:p>
    <w:p w14:paraId="33180DCC"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after="120" w:line="240" w:lineRule="auto"/>
        <w:outlineLvl w:val="0"/>
        <w:rPr>
          <w:rFonts w:ascii="Poppins" w:eastAsia="Times New Roman" w:hAnsi="Poppins" w:cs="Poppins"/>
          <w:b/>
          <w:bCs/>
          <w:color w:val="0369A1"/>
          <w:kern w:val="36"/>
          <w:sz w:val="48"/>
          <w:szCs w:val="48"/>
          <w:lang w:val="en-US" w:eastAsia="ru-RU"/>
        </w:rPr>
      </w:pPr>
      <w:r w:rsidRPr="00415BD5">
        <w:rPr>
          <w:rFonts w:ascii="Poppins" w:eastAsia="Times New Roman" w:hAnsi="Poppins" w:cs="Poppins"/>
          <w:b/>
          <w:bCs/>
          <w:color w:val="0369A1"/>
          <w:kern w:val="36"/>
          <w:sz w:val="48"/>
          <w:szCs w:val="48"/>
          <w:lang w:val="en-US" w:eastAsia="ru-RU"/>
        </w:rPr>
        <w:t>Aksiyadorlarning yillik umumiy yig'ilishi</w:t>
      </w:r>
    </w:p>
    <w:p w14:paraId="3CD61B35"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6B7280"/>
          <w:sz w:val="27"/>
          <w:szCs w:val="27"/>
          <w:lang w:val="en-US" w:eastAsia="ru-RU"/>
        </w:rPr>
      </w:pPr>
      <w:r w:rsidRPr="00415BD5">
        <w:rPr>
          <w:rFonts w:ascii="Mulish Fallback" w:eastAsia="Times New Roman" w:hAnsi="Mulish Fallback" w:cs="Times New Roman"/>
          <w:color w:val="6B7280"/>
          <w:sz w:val="27"/>
          <w:szCs w:val="27"/>
          <w:bdr w:val="single" w:sz="2" w:space="0" w:color="E5E7EB" w:frame="1"/>
          <w:lang w:val="en-US" w:eastAsia="ru-RU"/>
        </w:rPr>
        <w:t>"O'ztemiryo'lyo'lovchi" aksiyadorlik jamiyati</w:t>
      </w:r>
    </w:p>
    <w:p w14:paraId="7CDEA0C2"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374151"/>
          <w:sz w:val="27"/>
          <w:szCs w:val="27"/>
          <w:lang w:eastAsia="ru-RU"/>
        </w:rPr>
      </w:pPr>
      <w:r w:rsidRPr="00415BD5">
        <w:rPr>
          <w:rFonts w:ascii="Mulish Fallback" w:eastAsia="Times New Roman" w:hAnsi="Mulish Fallback" w:cs="Times New Roman"/>
          <w:color w:val="374151"/>
          <w:sz w:val="27"/>
          <w:szCs w:val="27"/>
          <w:bdr w:val="single" w:sz="2" w:space="0" w:color="E5E7EB" w:frame="1"/>
          <w:lang w:eastAsia="ru-RU"/>
        </w:rPr>
        <w:t>Дата публикации:06.06.2026 13:38</w:t>
      </w:r>
    </w:p>
    <w:p w14:paraId="03CA30E2"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374151"/>
          <w:sz w:val="27"/>
          <w:szCs w:val="27"/>
          <w:lang w:eastAsia="ru-RU"/>
        </w:rPr>
      </w:pPr>
      <w:r w:rsidRPr="00415BD5">
        <w:rPr>
          <w:rFonts w:ascii="Mulish Fallback" w:eastAsia="Times New Roman" w:hAnsi="Mulish Fallback" w:cs="Times New Roman"/>
          <w:color w:val="374151"/>
          <w:sz w:val="27"/>
          <w:szCs w:val="27"/>
          <w:bdr w:val="single" w:sz="2" w:space="0" w:color="E5E7EB" w:frame="1"/>
          <w:lang w:eastAsia="ru-RU"/>
        </w:rPr>
        <w:t>Дата собрания:29.06.2026, 17:00</w:t>
      </w:r>
    </w:p>
    <w:p w14:paraId="7EC2120F"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374151"/>
          <w:sz w:val="27"/>
          <w:szCs w:val="27"/>
          <w:lang w:eastAsia="ru-RU"/>
        </w:rPr>
      </w:pPr>
      <w:proofErr w:type="spellStart"/>
      <w:proofErr w:type="gramStart"/>
      <w:r w:rsidRPr="00415BD5">
        <w:rPr>
          <w:rFonts w:ascii="Mulish Fallback" w:eastAsia="Times New Roman" w:hAnsi="Mulish Fallback" w:cs="Times New Roman"/>
          <w:color w:val="374151"/>
          <w:sz w:val="27"/>
          <w:szCs w:val="27"/>
          <w:bdr w:val="single" w:sz="2" w:space="0" w:color="E5E7EB" w:frame="1"/>
          <w:lang w:eastAsia="ru-RU"/>
        </w:rPr>
        <w:t>Адрес:г</w:t>
      </w:r>
      <w:proofErr w:type="spellEnd"/>
      <w:r w:rsidRPr="00415BD5">
        <w:rPr>
          <w:rFonts w:ascii="Mulish Fallback" w:eastAsia="Times New Roman" w:hAnsi="Mulish Fallback" w:cs="Times New Roman"/>
          <w:color w:val="374151"/>
          <w:sz w:val="27"/>
          <w:szCs w:val="27"/>
          <w:bdr w:val="single" w:sz="2" w:space="0" w:color="E5E7EB" w:frame="1"/>
          <w:lang w:eastAsia="ru-RU"/>
        </w:rPr>
        <w:t>.</w:t>
      </w:r>
      <w:proofErr w:type="gramEnd"/>
      <w:r w:rsidRPr="00415BD5">
        <w:rPr>
          <w:rFonts w:ascii="Mulish Fallback" w:eastAsia="Times New Roman" w:hAnsi="Mulish Fallback" w:cs="Times New Roman"/>
          <w:color w:val="374151"/>
          <w:sz w:val="27"/>
          <w:szCs w:val="27"/>
          <w:bdr w:val="single" w:sz="2" w:space="0" w:color="E5E7EB" w:frame="1"/>
          <w:lang w:eastAsia="ru-RU"/>
        </w:rPr>
        <w:t xml:space="preserve"> Ташкент, </w:t>
      </w:r>
      <w:proofErr w:type="spellStart"/>
      <w:r w:rsidRPr="00415BD5">
        <w:rPr>
          <w:rFonts w:ascii="Mulish Fallback" w:eastAsia="Times New Roman" w:hAnsi="Mulish Fallback" w:cs="Times New Roman"/>
          <w:color w:val="374151"/>
          <w:sz w:val="27"/>
          <w:szCs w:val="27"/>
          <w:bdr w:val="single" w:sz="2" w:space="0" w:color="E5E7EB" w:frame="1"/>
          <w:lang w:eastAsia="ru-RU"/>
        </w:rPr>
        <w:t>Мирабадский</w:t>
      </w:r>
      <w:proofErr w:type="spellEnd"/>
      <w:r w:rsidRPr="00415BD5">
        <w:rPr>
          <w:rFonts w:ascii="Mulish Fallback" w:eastAsia="Times New Roman" w:hAnsi="Mulish Fallback" w:cs="Times New Roman"/>
          <w:color w:val="374151"/>
          <w:sz w:val="27"/>
          <w:szCs w:val="27"/>
          <w:bdr w:val="single" w:sz="2" w:space="0" w:color="E5E7EB" w:frame="1"/>
          <w:lang w:eastAsia="ru-RU"/>
        </w:rPr>
        <w:t xml:space="preserve"> район, </w:t>
      </w:r>
      <w:proofErr w:type="spellStart"/>
      <w:r w:rsidRPr="00415BD5">
        <w:rPr>
          <w:rFonts w:ascii="Mulish Fallback" w:eastAsia="Times New Roman" w:hAnsi="Mulish Fallback" w:cs="Times New Roman"/>
          <w:color w:val="374151"/>
          <w:sz w:val="27"/>
          <w:szCs w:val="27"/>
          <w:bdr w:val="single" w:sz="2" w:space="0" w:color="E5E7EB" w:frame="1"/>
          <w:lang w:eastAsia="ru-RU"/>
        </w:rPr>
        <w:t>ул.Туркистон</w:t>
      </w:r>
      <w:proofErr w:type="spellEnd"/>
      <w:r w:rsidRPr="00415BD5">
        <w:rPr>
          <w:rFonts w:ascii="Mulish Fallback" w:eastAsia="Times New Roman" w:hAnsi="Mulish Fallback" w:cs="Times New Roman"/>
          <w:color w:val="374151"/>
          <w:sz w:val="27"/>
          <w:szCs w:val="27"/>
          <w:bdr w:val="single" w:sz="2" w:space="0" w:color="E5E7EB" w:frame="1"/>
          <w:lang w:eastAsia="ru-RU"/>
        </w:rPr>
        <w:t>, дом 7</w:t>
      </w:r>
    </w:p>
    <w:p w14:paraId="763BBFFC"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374151"/>
          <w:sz w:val="27"/>
          <w:szCs w:val="27"/>
          <w:lang w:eastAsia="ru-RU"/>
        </w:rPr>
      </w:pPr>
      <w:proofErr w:type="spellStart"/>
      <w:r w:rsidRPr="00415BD5">
        <w:rPr>
          <w:rFonts w:ascii="Mulish Fallback" w:eastAsia="Times New Roman" w:hAnsi="Mulish Fallback" w:cs="Times New Roman"/>
          <w:color w:val="374151"/>
          <w:sz w:val="27"/>
          <w:szCs w:val="27"/>
          <w:bdr w:val="single" w:sz="2" w:space="0" w:color="E5E7EB" w:frame="1"/>
          <w:lang w:eastAsia="ru-RU"/>
        </w:rPr>
        <w:t>Email:</w:t>
      </w:r>
      <w:hyperlink r:id="rId8" w:history="1">
        <w:r w:rsidRPr="00415BD5">
          <w:rPr>
            <w:rFonts w:ascii="Mulish Fallback" w:eastAsia="Times New Roman" w:hAnsi="Mulish Fallback" w:cs="Times New Roman"/>
            <w:color w:val="2563EB"/>
            <w:sz w:val="27"/>
            <w:szCs w:val="27"/>
            <w:u w:val="single"/>
            <w:bdr w:val="single" w:sz="2" w:space="0" w:color="E5E7EB" w:frame="1"/>
            <w:lang w:eastAsia="ru-RU"/>
          </w:rPr>
          <w:t>uzjeldorpass@mail.ru</w:t>
        </w:r>
        <w:proofErr w:type="spellEnd"/>
      </w:hyperlink>
    </w:p>
    <w:p w14:paraId="6D410E2C"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374151"/>
          <w:sz w:val="27"/>
          <w:szCs w:val="27"/>
          <w:lang w:eastAsia="ru-RU"/>
        </w:rPr>
      </w:pPr>
      <w:proofErr w:type="spellStart"/>
      <w:r w:rsidRPr="00415BD5">
        <w:rPr>
          <w:rFonts w:ascii="Mulish Fallback" w:eastAsia="Times New Roman" w:hAnsi="Mulish Fallback" w:cs="Times New Roman"/>
          <w:color w:val="374151"/>
          <w:sz w:val="27"/>
          <w:szCs w:val="27"/>
          <w:bdr w:val="single" w:sz="2" w:space="0" w:color="E5E7EB" w:frame="1"/>
          <w:lang w:eastAsia="ru-RU"/>
        </w:rPr>
        <w:t>Сайт:</w:t>
      </w:r>
      <w:hyperlink r:id="rId9" w:tgtFrame="_blank" w:history="1">
        <w:r w:rsidRPr="00415BD5">
          <w:rPr>
            <w:rFonts w:ascii="Mulish Fallback" w:eastAsia="Times New Roman" w:hAnsi="Mulish Fallback" w:cs="Times New Roman"/>
            <w:color w:val="2563EB"/>
            <w:sz w:val="27"/>
            <w:szCs w:val="27"/>
            <w:u w:val="single"/>
            <w:bdr w:val="single" w:sz="2" w:space="0" w:color="E5E7EB" w:frame="1"/>
            <w:lang w:eastAsia="ru-RU"/>
          </w:rPr>
          <w:t>www.uzrailpass.uz</w:t>
        </w:r>
        <w:proofErr w:type="spellEnd"/>
      </w:hyperlink>
    </w:p>
    <w:p w14:paraId="73C98FEA"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374151"/>
          <w:sz w:val="27"/>
          <w:szCs w:val="27"/>
          <w:lang w:val="en-US" w:eastAsia="ru-RU"/>
        </w:rPr>
      </w:pPr>
      <w:proofErr w:type="spellStart"/>
      <w:r w:rsidRPr="00415BD5">
        <w:rPr>
          <w:rFonts w:ascii="Mulish Fallback" w:eastAsia="Times New Roman" w:hAnsi="Mulish Fallback" w:cs="Times New Roman"/>
          <w:color w:val="374151"/>
          <w:sz w:val="27"/>
          <w:szCs w:val="27"/>
          <w:bdr w:val="single" w:sz="2" w:space="0" w:color="E5E7EB" w:frame="1"/>
          <w:lang w:eastAsia="ru-RU"/>
        </w:rPr>
        <w:t>Источник</w:t>
      </w:r>
      <w:proofErr w:type="spellEnd"/>
      <w:r w:rsidRPr="00415BD5">
        <w:rPr>
          <w:rFonts w:ascii="Mulish Fallback" w:eastAsia="Times New Roman" w:hAnsi="Mulish Fallback" w:cs="Times New Roman"/>
          <w:color w:val="374151"/>
          <w:sz w:val="27"/>
          <w:szCs w:val="27"/>
          <w:bdr w:val="single" w:sz="2" w:space="0" w:color="E5E7EB" w:frame="1"/>
          <w:lang w:val="en-US" w:eastAsia="ru-RU"/>
        </w:rPr>
        <w:t>:</w:t>
      </w:r>
      <w:proofErr w:type="spellStart"/>
      <w:r w:rsidRPr="00415BD5">
        <w:rPr>
          <w:rFonts w:ascii="Mulish Fallback" w:eastAsia="Times New Roman" w:hAnsi="Mulish Fallback" w:cs="Times New Roman"/>
          <w:color w:val="374151"/>
          <w:sz w:val="27"/>
          <w:szCs w:val="27"/>
          <w:lang w:eastAsia="ru-RU"/>
        </w:rPr>
        <w:fldChar w:fldCharType="begin"/>
      </w:r>
      <w:proofErr w:type="spellEnd"/>
      <w:r w:rsidRPr="00415BD5">
        <w:rPr>
          <w:rFonts w:ascii="Mulish Fallback" w:eastAsia="Times New Roman" w:hAnsi="Mulish Fallback" w:cs="Times New Roman"/>
          <w:color w:val="374151"/>
          <w:sz w:val="27"/>
          <w:szCs w:val="27"/>
          <w:lang w:val="en-US" w:eastAsia="ru-RU"/>
        </w:rPr>
        <w:instrText xml:space="preserve"> HYPERLINK "http://uzrailpass.uz/" \t "_blank" </w:instrText>
      </w:r>
      <w:proofErr w:type="spellStart"/>
      <w:r w:rsidRPr="00415BD5">
        <w:rPr>
          <w:rFonts w:ascii="Mulish Fallback" w:eastAsia="Times New Roman" w:hAnsi="Mulish Fallback" w:cs="Times New Roman"/>
          <w:color w:val="374151"/>
          <w:sz w:val="27"/>
          <w:szCs w:val="27"/>
          <w:lang w:eastAsia="ru-RU"/>
        </w:rPr>
        <w:fldChar w:fldCharType="separate"/>
      </w:r>
      <w:proofErr w:type="spellEnd"/>
      <w:r w:rsidRPr="00415BD5">
        <w:rPr>
          <w:rFonts w:ascii="Mulish Fallback" w:eastAsia="Times New Roman" w:hAnsi="Mulish Fallback" w:cs="Times New Roman"/>
          <w:color w:val="2563EB"/>
          <w:sz w:val="27"/>
          <w:szCs w:val="27"/>
          <w:u w:val="single"/>
          <w:bdr w:val="single" w:sz="2" w:space="0" w:color="E5E7EB" w:frame="1"/>
          <w:lang w:val="en-US" w:eastAsia="ru-RU"/>
        </w:rPr>
        <w:t>http://uzrailpass.uz</w:t>
      </w:r>
      <w:r w:rsidRPr="00415BD5">
        <w:rPr>
          <w:rFonts w:ascii="Mulish Fallback" w:eastAsia="Times New Roman" w:hAnsi="Mulish Fallback" w:cs="Times New Roman"/>
          <w:color w:val="374151"/>
          <w:sz w:val="27"/>
          <w:szCs w:val="27"/>
          <w:lang w:eastAsia="ru-RU"/>
        </w:rPr>
        <w:fldChar w:fldCharType="end"/>
      </w:r>
    </w:p>
    <w:p w14:paraId="16A2ED6F" w14:textId="77777777" w:rsidR="00415BD5" w:rsidRPr="00415BD5" w:rsidRDefault="00415BD5" w:rsidP="00415BD5">
      <w:pPr>
        <w:shd w:val="clear" w:color="auto" w:fill="FFFFFF"/>
        <w:spacing w:after="0" w:line="240" w:lineRule="auto"/>
        <w:rPr>
          <w:rFonts w:ascii="Mulish Fallback" w:eastAsia="Times New Roman" w:hAnsi="Mulish Fallback" w:cs="Times New Roman"/>
          <w:color w:val="374151"/>
          <w:sz w:val="27"/>
          <w:szCs w:val="27"/>
          <w:lang w:val="en-US" w:eastAsia="ru-RU"/>
        </w:rPr>
      </w:pPr>
      <w:r w:rsidRPr="00415BD5">
        <w:rPr>
          <w:rFonts w:ascii="Mulish Fallback" w:eastAsia="Times New Roman" w:hAnsi="Mulish Fallback" w:cs="Times New Roman"/>
          <w:color w:val="374151"/>
          <w:sz w:val="27"/>
          <w:szCs w:val="27"/>
          <w:lang w:eastAsia="ru-RU"/>
        </w:rPr>
        <w:fldChar w:fldCharType="begin"/>
      </w:r>
      <w:r w:rsidRPr="00415BD5">
        <w:rPr>
          <w:rFonts w:ascii="Mulish Fallback" w:eastAsia="Times New Roman" w:hAnsi="Mulish Fallback" w:cs="Times New Roman"/>
          <w:color w:val="374151"/>
          <w:sz w:val="27"/>
          <w:szCs w:val="27"/>
          <w:lang w:val="en-US" w:eastAsia="ru-RU"/>
        </w:rPr>
        <w:instrText xml:space="preserve"> HYPERLINK "https://openinfo.uz/ru/announce/to_pdf/20931/" </w:instrText>
      </w:r>
      <w:r w:rsidRPr="00415BD5">
        <w:rPr>
          <w:rFonts w:ascii="Mulish Fallback" w:eastAsia="Times New Roman" w:hAnsi="Mulish Fallback" w:cs="Times New Roman"/>
          <w:color w:val="374151"/>
          <w:sz w:val="27"/>
          <w:szCs w:val="27"/>
          <w:lang w:eastAsia="ru-RU"/>
        </w:rPr>
        <w:fldChar w:fldCharType="separate"/>
      </w:r>
      <w:r w:rsidRPr="00415BD5">
        <w:rPr>
          <w:rFonts w:ascii="Mulish Fallback" w:eastAsia="Times New Roman" w:hAnsi="Mulish Fallback" w:cs="Times New Roman"/>
          <w:color w:val="FFFFFF"/>
          <w:sz w:val="27"/>
          <w:szCs w:val="27"/>
          <w:u w:val="single"/>
          <w:bdr w:val="single" w:sz="2" w:space="0" w:color="E5E7EB" w:frame="1"/>
          <w:shd w:val="clear" w:color="auto" w:fill="2563EB"/>
          <w:lang w:eastAsia="ru-RU"/>
        </w:rPr>
        <w:t>Скачать</w:t>
      </w:r>
      <w:r w:rsidRPr="00415BD5">
        <w:rPr>
          <w:rFonts w:ascii="Mulish Fallback" w:eastAsia="Times New Roman" w:hAnsi="Mulish Fallback" w:cs="Times New Roman"/>
          <w:color w:val="FFFFFF"/>
          <w:sz w:val="27"/>
          <w:szCs w:val="27"/>
          <w:u w:val="single"/>
          <w:bdr w:val="single" w:sz="2" w:space="0" w:color="E5E7EB" w:frame="1"/>
          <w:shd w:val="clear" w:color="auto" w:fill="2563EB"/>
          <w:lang w:val="en-US" w:eastAsia="ru-RU"/>
        </w:rPr>
        <w:t xml:space="preserve"> PDF</w:t>
      </w:r>
      <w:r w:rsidRPr="00415BD5">
        <w:rPr>
          <w:rFonts w:ascii="Mulish Fallback" w:eastAsia="Times New Roman" w:hAnsi="Mulish Fallback" w:cs="Times New Roman"/>
          <w:color w:val="374151"/>
          <w:sz w:val="27"/>
          <w:szCs w:val="27"/>
          <w:lang w:eastAsia="ru-RU"/>
        </w:rPr>
        <w:fldChar w:fldCharType="end"/>
      </w:r>
    </w:p>
    <w:p w14:paraId="037B84AF"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b/>
          <w:bCs/>
          <w:color w:val="333333"/>
          <w:sz w:val="24"/>
          <w:szCs w:val="24"/>
          <w:bdr w:val="single" w:sz="2" w:space="0" w:color="E5E7EB" w:frame="1"/>
          <w:lang w:val="en-US" w:eastAsia="ru-RU"/>
        </w:rPr>
        <w:t>Hurmatli aksiyadorlar!</w:t>
      </w:r>
    </w:p>
    <w:p w14:paraId="349DDA62"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"O‘ztemiryo‘lyo‘lovchi" Aksiyadorlik jamiyati Kuzatuv Kengashi Sizlarga shuni ma'lum qiladiki:</w:t>
      </w:r>
    </w:p>
    <w:p w14:paraId="26CFACE8"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“O‘ztemiryo‘lyo‘lovchi” aksiyadorlik jamiyati aksiyadorlarining yillik umumiy yig‘ilishi 2026-yil 29-iyun kuni Toshkent shahri, Mirobod tumani, Turkiston ko‘chasi, 7-uy, “O‘ztemiryo‘lyo‘lovchi” AJ markaziy idora binosida bo‘lib o‘tadi.</w:t>
      </w:r>
    </w:p>
    <w:p w14:paraId="082908D1"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Yig‘ilish soat 17:00da, aksiyadorlarni ro‘yxatga olish esa soat 16:00da boshlanadi. 2026-yil 5-iyun jamiyat Kuzatuv kengashining Aksiyadorlarning yillik umumiy yig‘ilishini o‘tkazilishi to‘g‘risidagi aksiyadorlarni xabardor qilish uchun aksiyadorlar reestrini tuzish sanasi.</w:t>
      </w:r>
    </w:p>
    <w:p w14:paraId="2943E6CF"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Jamiyat aksiyadorlarining yillik umumiy yig‘ilishida ishtirok etish huquqiga ega bo‘lgan aksiyadorlar reestri tuzilgan sana 2026-yil 23-iyun.</w:t>
      </w:r>
    </w:p>
    <w:p w14:paraId="2CFA6579"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b/>
          <w:bCs/>
          <w:color w:val="333333"/>
          <w:sz w:val="24"/>
          <w:szCs w:val="24"/>
          <w:bdr w:val="single" w:sz="2" w:space="0" w:color="E5E7EB" w:frame="1"/>
          <w:lang w:val="en-US" w:eastAsia="ru-RU"/>
        </w:rPr>
        <w:t>                                                                 KUN TARTIBI</w:t>
      </w:r>
    </w:p>
    <w:p w14:paraId="1D13975E"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1. Aksiyadorlarning yillik umumiy yig'ilishini o‘tkazish to‘g‘risidagi reglamentini tasdiqlash to‘g‘risida.</w:t>
      </w:r>
    </w:p>
    <w:p w14:paraId="13A2C4C5"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2. Jamiyat sanoq komissiyasining miqdoriy va shaxsiy tarkibi nomzodlarini tasdiqlash to‘g‘risida.</w:t>
      </w:r>
    </w:p>
    <w:p w14:paraId="66638850"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xml:space="preserve">3. "O'ztemiryo'lyo'lovchi" AJ bosh direktorining 2025-yil uchun jamiyat moliyaviy-xojalik faoliyati </w:t>
      </w:r>
      <w:proofErr w:type="spellStart"/>
      <w:r w:rsidRPr="00415BD5">
        <w:rPr>
          <w:rFonts w:ascii="Arial" w:eastAsia="Times New Roman" w:hAnsi="Arial" w:cs="Arial"/>
          <w:color w:val="333333"/>
          <w:sz w:val="24"/>
          <w:szCs w:val="24"/>
          <w:lang w:eastAsia="ru-RU"/>
        </w:rPr>
        <w:t>уа</w:t>
      </w:r>
      <w:proofErr w:type="spellEnd"/>
      <w:r w:rsidRPr="00415BD5">
        <w:rPr>
          <w:rFonts w:ascii="Arial" w:eastAsia="Times New Roman" w:hAnsi="Arial" w:cs="Arial"/>
          <w:color w:val="333333"/>
          <w:sz w:val="24"/>
          <w:szCs w:val="24"/>
          <w:lang w:val="en-US" w:eastAsia="ru-RU"/>
        </w:rPr>
        <w:t>kunl</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ri natijalari va biznes r</w:t>
      </w:r>
      <w:proofErr w:type="spellStart"/>
      <w:r w:rsidRPr="00415BD5">
        <w:rPr>
          <w:rFonts w:ascii="Arial" w:eastAsia="Times New Roman" w:hAnsi="Arial" w:cs="Arial"/>
          <w:color w:val="333333"/>
          <w:sz w:val="24"/>
          <w:szCs w:val="24"/>
          <w:lang w:eastAsia="ru-RU"/>
        </w:rPr>
        <w:t>е</w:t>
      </w:r>
      <w:proofErr w:type="spellEnd"/>
      <w:r w:rsidRPr="00415BD5">
        <w:rPr>
          <w:rFonts w:ascii="Arial" w:eastAsia="Times New Roman" w:hAnsi="Arial" w:cs="Arial"/>
          <w:color w:val="333333"/>
          <w:sz w:val="24"/>
          <w:szCs w:val="24"/>
          <w:lang w:val="en-US" w:eastAsia="ru-RU"/>
        </w:rPr>
        <w:t>j</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 xml:space="preserve">ning bajarilishi to'g'risidagi yillik hisobotini tasdiqlash </w:t>
      </w:r>
      <w:proofErr w:type="gramStart"/>
      <w:r w:rsidRPr="00415BD5">
        <w:rPr>
          <w:rFonts w:ascii="Arial" w:eastAsia="Times New Roman" w:hAnsi="Arial" w:cs="Arial"/>
          <w:color w:val="333333"/>
          <w:sz w:val="24"/>
          <w:szCs w:val="24"/>
          <w:lang w:val="en-US" w:eastAsia="ru-RU"/>
        </w:rPr>
        <w:t>to‘</w:t>
      </w:r>
      <w:proofErr w:type="gramEnd"/>
      <w:r w:rsidRPr="00415BD5">
        <w:rPr>
          <w:rFonts w:ascii="Arial" w:eastAsia="Times New Roman" w:hAnsi="Arial" w:cs="Arial"/>
          <w:color w:val="333333"/>
          <w:sz w:val="24"/>
          <w:szCs w:val="24"/>
          <w:lang w:val="en-US" w:eastAsia="ru-RU"/>
        </w:rPr>
        <w:t>g‘risida.</w:t>
      </w:r>
    </w:p>
    <w:p w14:paraId="13716199"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xml:space="preserve">4. "O'ztemiryo'lyo'lovchi" AJning 2025-yil </w:t>
      </w:r>
      <w:proofErr w:type="spellStart"/>
      <w:r w:rsidRPr="00415BD5">
        <w:rPr>
          <w:rFonts w:ascii="Arial" w:eastAsia="Times New Roman" w:hAnsi="Arial" w:cs="Arial"/>
          <w:color w:val="333333"/>
          <w:sz w:val="24"/>
          <w:szCs w:val="24"/>
          <w:lang w:eastAsia="ru-RU"/>
        </w:rPr>
        <w:t>уа</w:t>
      </w:r>
      <w:proofErr w:type="spellEnd"/>
      <w:r w:rsidRPr="00415BD5">
        <w:rPr>
          <w:rFonts w:ascii="Arial" w:eastAsia="Times New Roman" w:hAnsi="Arial" w:cs="Arial"/>
          <w:color w:val="333333"/>
          <w:sz w:val="24"/>
          <w:szCs w:val="24"/>
          <w:lang w:val="en-US" w:eastAsia="ru-RU"/>
        </w:rPr>
        <w:t>kunl</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 xml:space="preserve">ri </w:t>
      </w:r>
      <w:proofErr w:type="gramStart"/>
      <w:r w:rsidRPr="00415BD5">
        <w:rPr>
          <w:rFonts w:ascii="Arial" w:eastAsia="Times New Roman" w:hAnsi="Arial" w:cs="Arial"/>
          <w:color w:val="333333"/>
          <w:sz w:val="24"/>
          <w:szCs w:val="24"/>
          <w:lang w:val="en-US" w:eastAsia="ru-RU"/>
        </w:rPr>
        <w:t>bo‘</w:t>
      </w:r>
      <w:proofErr w:type="gramEnd"/>
      <w:r w:rsidRPr="00415BD5">
        <w:rPr>
          <w:rFonts w:ascii="Arial" w:eastAsia="Times New Roman" w:hAnsi="Arial" w:cs="Arial"/>
          <w:color w:val="333333"/>
          <w:sz w:val="24"/>
          <w:szCs w:val="24"/>
          <w:lang w:val="en-US" w:eastAsia="ru-RU"/>
        </w:rPr>
        <w:t>yicha yillik buxgalteriya balansini tasdiqlash to‘g‘risida.</w:t>
      </w:r>
    </w:p>
    <w:p w14:paraId="7FB9D9B5"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lastRenderedPageBreak/>
        <w:t xml:space="preserve">5. Jamiyatning 2025-yil </w:t>
      </w:r>
      <w:proofErr w:type="spellStart"/>
      <w:r w:rsidRPr="00415BD5">
        <w:rPr>
          <w:rFonts w:ascii="Arial" w:eastAsia="Times New Roman" w:hAnsi="Arial" w:cs="Arial"/>
          <w:color w:val="333333"/>
          <w:sz w:val="24"/>
          <w:szCs w:val="24"/>
          <w:lang w:eastAsia="ru-RU"/>
        </w:rPr>
        <w:t>уа</w:t>
      </w:r>
      <w:proofErr w:type="spellEnd"/>
      <w:r w:rsidRPr="00415BD5">
        <w:rPr>
          <w:rFonts w:ascii="Arial" w:eastAsia="Times New Roman" w:hAnsi="Arial" w:cs="Arial"/>
          <w:color w:val="333333"/>
          <w:sz w:val="24"/>
          <w:szCs w:val="24"/>
          <w:lang w:val="en-US" w:eastAsia="ru-RU"/>
        </w:rPr>
        <w:t>kunl</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ri bo'yicha moliyaviy-iqtisodiy faoliyatini tashqi audit xizmati tomonidan o'tkazilgan auditorlik tekshiruvi natijasi bo'yicha b</w:t>
      </w:r>
      <w:proofErr w:type="spellStart"/>
      <w:r w:rsidRPr="00415BD5">
        <w:rPr>
          <w:rFonts w:ascii="Arial" w:eastAsia="Times New Roman" w:hAnsi="Arial" w:cs="Arial"/>
          <w:color w:val="333333"/>
          <w:sz w:val="24"/>
          <w:szCs w:val="24"/>
          <w:lang w:eastAsia="ru-RU"/>
        </w:rPr>
        <w:t>е</w:t>
      </w:r>
      <w:proofErr w:type="spellEnd"/>
      <w:r w:rsidRPr="00415BD5">
        <w:rPr>
          <w:rFonts w:ascii="Arial" w:eastAsia="Times New Roman" w:hAnsi="Arial" w:cs="Arial"/>
          <w:color w:val="333333"/>
          <w:sz w:val="24"/>
          <w:szCs w:val="24"/>
          <w:lang w:val="en-US" w:eastAsia="ru-RU"/>
        </w:rPr>
        <w:t>rg</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 xml:space="preserve">n xulosasini tasdiqlash </w:t>
      </w:r>
      <w:proofErr w:type="gramStart"/>
      <w:r w:rsidRPr="00415BD5">
        <w:rPr>
          <w:rFonts w:ascii="Arial" w:eastAsia="Times New Roman" w:hAnsi="Arial" w:cs="Arial"/>
          <w:color w:val="333333"/>
          <w:sz w:val="24"/>
          <w:szCs w:val="24"/>
          <w:lang w:val="en-US" w:eastAsia="ru-RU"/>
        </w:rPr>
        <w:t>to‘</w:t>
      </w:r>
      <w:proofErr w:type="gramEnd"/>
      <w:r w:rsidRPr="00415BD5">
        <w:rPr>
          <w:rFonts w:ascii="Arial" w:eastAsia="Times New Roman" w:hAnsi="Arial" w:cs="Arial"/>
          <w:color w:val="333333"/>
          <w:sz w:val="24"/>
          <w:szCs w:val="24"/>
          <w:lang w:val="en-US" w:eastAsia="ru-RU"/>
        </w:rPr>
        <w:t>g‘risida.</w:t>
      </w:r>
    </w:p>
    <w:p w14:paraId="17E1FEA0"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6. "O‘ztemiryo‘lyo‘lovchi" AJ ishchi hodimlariga qo‘shimcha ustama belgilash to'g'risida.</w:t>
      </w:r>
    </w:p>
    <w:p w14:paraId="53F1FBFE"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xml:space="preserve">7. "O'ztemiryo'lyo'lovchi" AJ ichki audit xizmatining 2025-yil </w:t>
      </w:r>
      <w:proofErr w:type="spellStart"/>
      <w:r w:rsidRPr="00415BD5">
        <w:rPr>
          <w:rFonts w:ascii="Arial" w:eastAsia="Times New Roman" w:hAnsi="Arial" w:cs="Arial"/>
          <w:color w:val="333333"/>
          <w:sz w:val="24"/>
          <w:szCs w:val="24"/>
          <w:lang w:eastAsia="ru-RU"/>
        </w:rPr>
        <w:t>уа</w:t>
      </w:r>
      <w:proofErr w:type="spellEnd"/>
      <w:r w:rsidRPr="00415BD5">
        <w:rPr>
          <w:rFonts w:ascii="Arial" w:eastAsia="Times New Roman" w:hAnsi="Arial" w:cs="Arial"/>
          <w:color w:val="333333"/>
          <w:sz w:val="24"/>
          <w:szCs w:val="24"/>
          <w:lang w:val="en-US" w:eastAsia="ru-RU"/>
        </w:rPr>
        <w:t>kunl</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 xml:space="preserve">ri bo'yicha yillik hisoboti tasdiqlash </w:t>
      </w:r>
      <w:proofErr w:type="gramStart"/>
      <w:r w:rsidRPr="00415BD5">
        <w:rPr>
          <w:rFonts w:ascii="Arial" w:eastAsia="Times New Roman" w:hAnsi="Arial" w:cs="Arial"/>
          <w:color w:val="333333"/>
          <w:sz w:val="24"/>
          <w:szCs w:val="24"/>
          <w:lang w:val="en-US" w:eastAsia="ru-RU"/>
        </w:rPr>
        <w:t>to‘</w:t>
      </w:r>
      <w:proofErr w:type="gramEnd"/>
      <w:r w:rsidRPr="00415BD5">
        <w:rPr>
          <w:rFonts w:ascii="Arial" w:eastAsia="Times New Roman" w:hAnsi="Arial" w:cs="Arial"/>
          <w:color w:val="333333"/>
          <w:sz w:val="24"/>
          <w:szCs w:val="24"/>
          <w:lang w:val="en-US" w:eastAsia="ru-RU"/>
        </w:rPr>
        <w:t>g‘risida.</w:t>
      </w:r>
    </w:p>
    <w:p w14:paraId="055D1E23"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8. Kuzatuv kengashining 2025-yil yakunlari bo'yicha hisobotini tasdiqlash to‘g‘risida.</w:t>
      </w:r>
    </w:p>
    <w:p w14:paraId="6059D68A"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xml:space="preserve">9. "O'ztemiryo'lyo'lovchi" AJ </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ksi</w:t>
      </w:r>
      <w:proofErr w:type="spellStart"/>
      <w:r w:rsidRPr="00415BD5">
        <w:rPr>
          <w:rFonts w:ascii="Arial" w:eastAsia="Times New Roman" w:hAnsi="Arial" w:cs="Arial"/>
          <w:color w:val="333333"/>
          <w:sz w:val="24"/>
          <w:szCs w:val="24"/>
          <w:lang w:eastAsia="ru-RU"/>
        </w:rPr>
        <w:t>уа</w:t>
      </w:r>
      <w:proofErr w:type="spellEnd"/>
      <w:r w:rsidRPr="00415BD5">
        <w:rPr>
          <w:rFonts w:ascii="Arial" w:eastAsia="Times New Roman" w:hAnsi="Arial" w:cs="Arial"/>
          <w:color w:val="333333"/>
          <w:sz w:val="24"/>
          <w:szCs w:val="24"/>
          <w:lang w:val="en-US" w:eastAsia="ru-RU"/>
        </w:rPr>
        <w:t>d</w:t>
      </w:r>
      <w:proofErr w:type="spellStart"/>
      <w:r w:rsidRPr="00415BD5">
        <w:rPr>
          <w:rFonts w:ascii="Arial" w:eastAsia="Times New Roman" w:hAnsi="Arial" w:cs="Arial"/>
          <w:color w:val="333333"/>
          <w:sz w:val="24"/>
          <w:szCs w:val="24"/>
          <w:lang w:eastAsia="ru-RU"/>
        </w:rPr>
        <w:t>о</w:t>
      </w:r>
      <w:proofErr w:type="spellEnd"/>
      <w:r w:rsidRPr="00415BD5">
        <w:rPr>
          <w:rFonts w:ascii="Arial" w:eastAsia="Times New Roman" w:hAnsi="Arial" w:cs="Arial"/>
          <w:color w:val="333333"/>
          <w:sz w:val="24"/>
          <w:szCs w:val="24"/>
          <w:lang w:val="en-US" w:eastAsia="ru-RU"/>
        </w:rPr>
        <w:t>rl</w:t>
      </w:r>
      <w:proofErr w:type="spellStart"/>
      <w:r w:rsidRPr="00415BD5">
        <w:rPr>
          <w:rFonts w:ascii="Arial" w:eastAsia="Times New Roman" w:hAnsi="Arial" w:cs="Arial"/>
          <w:color w:val="333333"/>
          <w:sz w:val="24"/>
          <w:szCs w:val="24"/>
          <w:lang w:eastAsia="ru-RU"/>
        </w:rPr>
        <w:t>а</w:t>
      </w:r>
      <w:proofErr w:type="spellEnd"/>
      <w:r w:rsidRPr="00415BD5">
        <w:rPr>
          <w:rFonts w:ascii="Arial" w:eastAsia="Times New Roman" w:hAnsi="Arial" w:cs="Arial"/>
          <w:color w:val="333333"/>
          <w:sz w:val="24"/>
          <w:szCs w:val="24"/>
          <w:lang w:val="en-US" w:eastAsia="ru-RU"/>
        </w:rPr>
        <w:t>rining keyingi yillik umumiy yig'ilishigacha bo'lgan davrda jamiyatning j</w:t>
      </w:r>
      <w:proofErr w:type="spellStart"/>
      <w:r w:rsidRPr="00415BD5">
        <w:rPr>
          <w:rFonts w:ascii="Arial" w:eastAsia="Times New Roman" w:hAnsi="Arial" w:cs="Arial"/>
          <w:color w:val="333333"/>
          <w:sz w:val="24"/>
          <w:szCs w:val="24"/>
          <w:lang w:eastAsia="ru-RU"/>
        </w:rPr>
        <w:t>о</w:t>
      </w:r>
      <w:proofErr w:type="spellEnd"/>
      <w:r w:rsidRPr="00415BD5">
        <w:rPr>
          <w:rFonts w:ascii="Arial" w:eastAsia="Times New Roman" w:hAnsi="Arial" w:cs="Arial"/>
          <w:color w:val="333333"/>
          <w:sz w:val="24"/>
          <w:szCs w:val="24"/>
          <w:lang w:val="en-US" w:eastAsia="ru-RU"/>
        </w:rPr>
        <w:t>ri</w:t>
      </w:r>
      <w:proofErr w:type="spellStart"/>
      <w:r w:rsidRPr="00415BD5">
        <w:rPr>
          <w:rFonts w:ascii="Arial" w:eastAsia="Times New Roman" w:hAnsi="Arial" w:cs="Arial"/>
          <w:color w:val="333333"/>
          <w:sz w:val="24"/>
          <w:szCs w:val="24"/>
          <w:lang w:eastAsia="ru-RU"/>
        </w:rPr>
        <w:t>у</w:t>
      </w:r>
      <w:proofErr w:type="spellEnd"/>
      <w:r w:rsidRPr="00415BD5">
        <w:rPr>
          <w:rFonts w:ascii="Arial" w:eastAsia="Times New Roman" w:hAnsi="Arial" w:cs="Arial"/>
          <w:color w:val="333333"/>
          <w:sz w:val="24"/>
          <w:szCs w:val="24"/>
          <w:lang w:val="en-US" w:eastAsia="ru-RU"/>
        </w:rPr>
        <w:t xml:space="preserve"> xo'jalik faoliyatini amalga oshirish jarayonida kelgusida afillangan shaxslari bilan amalga oshirilishi mumkin bo'lgan bitimlarni tasdiqlash </w:t>
      </w:r>
      <w:proofErr w:type="gramStart"/>
      <w:r w:rsidRPr="00415BD5">
        <w:rPr>
          <w:rFonts w:ascii="Arial" w:eastAsia="Times New Roman" w:hAnsi="Arial" w:cs="Arial"/>
          <w:color w:val="333333"/>
          <w:sz w:val="24"/>
          <w:szCs w:val="24"/>
          <w:lang w:val="en-US" w:eastAsia="ru-RU"/>
        </w:rPr>
        <w:t>to‘</w:t>
      </w:r>
      <w:proofErr w:type="gramEnd"/>
      <w:r w:rsidRPr="00415BD5">
        <w:rPr>
          <w:rFonts w:ascii="Arial" w:eastAsia="Times New Roman" w:hAnsi="Arial" w:cs="Arial"/>
          <w:color w:val="333333"/>
          <w:sz w:val="24"/>
          <w:szCs w:val="24"/>
          <w:lang w:val="en-US" w:eastAsia="ru-RU"/>
        </w:rPr>
        <w:t>g‘risida.</w:t>
      </w:r>
    </w:p>
    <w:p w14:paraId="71886451"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415BD5">
        <w:rPr>
          <w:rFonts w:ascii="Arial" w:eastAsia="Times New Roman" w:hAnsi="Arial" w:cs="Arial"/>
          <w:color w:val="333333"/>
          <w:sz w:val="24"/>
          <w:szCs w:val="24"/>
          <w:lang w:eastAsia="ru-RU"/>
        </w:rPr>
        <w:t>10. "</w:t>
      </w:r>
      <w:proofErr w:type="spellStart"/>
      <w:r w:rsidRPr="00415BD5">
        <w:rPr>
          <w:rFonts w:ascii="Arial" w:eastAsia="Times New Roman" w:hAnsi="Arial" w:cs="Arial"/>
          <w:color w:val="333333"/>
          <w:sz w:val="24"/>
          <w:szCs w:val="24"/>
          <w:lang w:eastAsia="ru-RU"/>
        </w:rPr>
        <w:t>O'ztemiryo'lyo'lovchi</w:t>
      </w:r>
      <w:proofErr w:type="spellEnd"/>
      <w:r w:rsidRPr="00415BD5">
        <w:rPr>
          <w:rFonts w:ascii="Arial" w:eastAsia="Times New Roman" w:hAnsi="Arial" w:cs="Arial"/>
          <w:color w:val="333333"/>
          <w:sz w:val="24"/>
          <w:szCs w:val="24"/>
          <w:lang w:eastAsia="ru-RU"/>
        </w:rPr>
        <w:t xml:space="preserve">" AJ </w:t>
      </w:r>
      <w:proofErr w:type="spellStart"/>
      <w:r w:rsidRPr="00415BD5">
        <w:rPr>
          <w:rFonts w:ascii="Arial" w:eastAsia="Times New Roman" w:hAnsi="Arial" w:cs="Arial"/>
          <w:color w:val="333333"/>
          <w:sz w:val="24"/>
          <w:szCs w:val="24"/>
          <w:lang w:eastAsia="ru-RU"/>
        </w:rPr>
        <w:t>aksiyadorlarining</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keyingi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yillik</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umumiy</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yig'ilishiga</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qadar</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aksiyadorlik</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jamiyatining</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уаgоnа</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ijro</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etuvchi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organi</w:t>
      </w:r>
      <w:proofErr w:type="spellEnd"/>
      <w:r w:rsidRPr="00415BD5">
        <w:rPr>
          <w:rFonts w:ascii="Arial" w:eastAsia="Times New Roman" w:hAnsi="Arial" w:cs="Arial"/>
          <w:color w:val="333333"/>
          <w:sz w:val="24"/>
          <w:szCs w:val="24"/>
          <w:lang w:eastAsia="ru-RU"/>
        </w:rPr>
        <w:t xml:space="preserve"> - </w:t>
      </w:r>
      <w:proofErr w:type="spellStart"/>
      <w:r w:rsidRPr="00415BD5">
        <w:rPr>
          <w:rFonts w:ascii="Arial" w:eastAsia="Times New Roman" w:hAnsi="Arial" w:cs="Arial"/>
          <w:color w:val="333333"/>
          <w:sz w:val="24"/>
          <w:szCs w:val="24"/>
          <w:lang w:eastAsia="ru-RU"/>
        </w:rPr>
        <w:t>bosh</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direktori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bilап</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tuzilgan</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mehnat</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shartnomasini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uzaytirish</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to'g'risida</w:t>
      </w:r>
      <w:proofErr w:type="spellEnd"/>
      <w:r w:rsidRPr="00415BD5">
        <w:rPr>
          <w:rFonts w:ascii="Arial" w:eastAsia="Times New Roman" w:hAnsi="Arial" w:cs="Arial"/>
          <w:color w:val="333333"/>
          <w:sz w:val="24"/>
          <w:szCs w:val="24"/>
          <w:lang w:eastAsia="ru-RU"/>
        </w:rPr>
        <w:t>.</w:t>
      </w:r>
    </w:p>
    <w:p w14:paraId="187D5EC1"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415BD5">
        <w:rPr>
          <w:rFonts w:ascii="Arial" w:eastAsia="Times New Roman" w:hAnsi="Arial" w:cs="Arial"/>
          <w:color w:val="333333"/>
          <w:sz w:val="24"/>
          <w:szCs w:val="24"/>
          <w:lang w:eastAsia="ru-RU"/>
        </w:rPr>
        <w:t>11. "</w:t>
      </w:r>
      <w:proofErr w:type="spellStart"/>
      <w:r w:rsidRPr="00415BD5">
        <w:rPr>
          <w:rFonts w:ascii="Arial" w:eastAsia="Times New Roman" w:hAnsi="Arial" w:cs="Arial"/>
          <w:color w:val="333333"/>
          <w:sz w:val="24"/>
          <w:szCs w:val="24"/>
          <w:lang w:eastAsia="ru-RU"/>
        </w:rPr>
        <w:t>O'ztemiryo'lyo'lovchi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AJda</w:t>
      </w:r>
      <w:proofErr w:type="spellEnd"/>
      <w:r w:rsidRPr="00415BD5">
        <w:rPr>
          <w:rFonts w:ascii="Arial" w:eastAsia="Times New Roman" w:hAnsi="Arial" w:cs="Arial"/>
          <w:color w:val="333333"/>
          <w:sz w:val="24"/>
          <w:szCs w:val="24"/>
          <w:lang w:eastAsia="ru-RU"/>
        </w:rPr>
        <w:t xml:space="preserve"> 2025-yil </w:t>
      </w:r>
      <w:proofErr w:type="spellStart"/>
      <w:r w:rsidRPr="00415BD5">
        <w:rPr>
          <w:rFonts w:ascii="Arial" w:eastAsia="Times New Roman" w:hAnsi="Arial" w:cs="Arial"/>
          <w:color w:val="333333"/>
          <w:sz w:val="24"/>
          <w:szCs w:val="24"/>
          <w:lang w:eastAsia="ru-RU"/>
        </w:rPr>
        <w:t>yakunlari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bo'yicha</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korporativ</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boshqaruv</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tizimini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baholash</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natijalarini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tasdiqlash</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to‘g‘risida</w:t>
      </w:r>
      <w:proofErr w:type="spellEnd"/>
      <w:r w:rsidRPr="00415BD5">
        <w:rPr>
          <w:rFonts w:ascii="Arial" w:eastAsia="Times New Roman" w:hAnsi="Arial" w:cs="Arial"/>
          <w:color w:val="333333"/>
          <w:sz w:val="24"/>
          <w:szCs w:val="24"/>
          <w:lang w:eastAsia="ru-RU"/>
        </w:rPr>
        <w:t>.</w:t>
      </w:r>
    </w:p>
    <w:p w14:paraId="1CA8D82C"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415BD5">
        <w:rPr>
          <w:rFonts w:ascii="Arial" w:eastAsia="Times New Roman" w:hAnsi="Arial" w:cs="Arial"/>
          <w:color w:val="333333"/>
          <w:sz w:val="24"/>
          <w:szCs w:val="24"/>
          <w:lang w:eastAsia="ru-RU"/>
        </w:rPr>
        <w:t>12. "</w:t>
      </w:r>
      <w:proofErr w:type="spellStart"/>
      <w:r w:rsidRPr="00415BD5">
        <w:rPr>
          <w:rFonts w:ascii="Arial" w:eastAsia="Times New Roman" w:hAnsi="Arial" w:cs="Arial"/>
          <w:color w:val="333333"/>
          <w:sz w:val="24"/>
          <w:szCs w:val="24"/>
          <w:lang w:eastAsia="ru-RU"/>
        </w:rPr>
        <w:t>O‘ztemiryo‘lyo‘lovchi</w:t>
      </w:r>
      <w:proofErr w:type="spellEnd"/>
      <w:r w:rsidRPr="00415BD5">
        <w:rPr>
          <w:rFonts w:ascii="Arial" w:eastAsia="Times New Roman" w:hAnsi="Arial" w:cs="Arial"/>
          <w:color w:val="333333"/>
          <w:sz w:val="24"/>
          <w:szCs w:val="24"/>
          <w:lang w:eastAsia="ru-RU"/>
        </w:rPr>
        <w:t xml:space="preserve">" AJ </w:t>
      </w:r>
      <w:proofErr w:type="spellStart"/>
      <w:r w:rsidRPr="00415BD5">
        <w:rPr>
          <w:rFonts w:ascii="Arial" w:eastAsia="Times New Roman" w:hAnsi="Arial" w:cs="Arial"/>
          <w:color w:val="333333"/>
          <w:sz w:val="24"/>
          <w:szCs w:val="24"/>
          <w:lang w:eastAsia="ru-RU"/>
        </w:rPr>
        <w:t>Kuzatuv</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Kengashi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a'zolari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tarkibiga</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tavsiya</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etilgan</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nomzodlarni</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tasdiqlash</w:t>
      </w:r>
      <w:proofErr w:type="spellEnd"/>
      <w:r w:rsidRPr="00415BD5">
        <w:rPr>
          <w:rFonts w:ascii="Arial" w:eastAsia="Times New Roman" w:hAnsi="Arial" w:cs="Arial"/>
          <w:color w:val="333333"/>
          <w:sz w:val="24"/>
          <w:szCs w:val="24"/>
          <w:lang w:eastAsia="ru-RU"/>
        </w:rPr>
        <w:t>.</w:t>
      </w:r>
    </w:p>
    <w:p w14:paraId="1479E375"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13. “O‘ztemiryo‘lyo‘lovchi” AJ Ustav kapitalini kamaytirish to‘g‘risida.</w:t>
      </w:r>
    </w:p>
    <w:p w14:paraId="2317C052"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14. “O‘ztemiryo‘lyo‘lovchi” AJning qimmatli qog‘ozlar chiqarish to‘g‘risidagi qarorlariga o‘zgartirishlar kiritish va tegishli o‘zgartirilgan matnlarni tasdiqlash to‘g‘risida.</w:t>
      </w:r>
    </w:p>
    <w:p w14:paraId="6139C1D5"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15. “O‘ztemiryo‘lyo‘lovchi” AJning yangi tahrirdagi Ustavini tasdiqlash to‘g‘risida.</w:t>
      </w:r>
    </w:p>
    <w:p w14:paraId="7FCE037C"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Jamiyat aksiyadorlarining yillik umumiy yig‘ilishi kun tartibiga oid materiallar bilan Toshkent shahri, Mirobod tumani, Turkiston ko‘chasi 7-uyda, tanishish mumkin. tel. 71 299-91-84.</w:t>
      </w:r>
    </w:p>
    <w:p w14:paraId="1D689699"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val="en-US" w:eastAsia="ru-RU"/>
        </w:rPr>
      </w:pPr>
      <w:r w:rsidRPr="00415BD5">
        <w:rPr>
          <w:rFonts w:ascii="Arial" w:eastAsia="Times New Roman" w:hAnsi="Arial" w:cs="Arial"/>
          <w:color w:val="333333"/>
          <w:sz w:val="24"/>
          <w:szCs w:val="24"/>
          <w:lang w:val="en-US" w:eastAsia="ru-RU"/>
        </w:rPr>
        <w:t>           Jamiyat aksiyadorlari o‘zlari bilan passport, aksiyadorlar vakillari esa – notarial tasdiqlangan ishonchnoma, yuridik shaxslar – amaldagi qonun hujjatlari talablariga muvofiq tuzilgan ishonchnomaga ega bo‘lishi kerak.</w:t>
      </w:r>
    </w:p>
    <w:p w14:paraId="50662A72" w14:textId="77777777" w:rsidR="00415BD5" w:rsidRPr="00415BD5" w:rsidRDefault="00415BD5" w:rsidP="00415BD5">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415BD5">
        <w:rPr>
          <w:rFonts w:ascii="Arial" w:eastAsia="Times New Roman" w:hAnsi="Arial" w:cs="Arial"/>
          <w:color w:val="333333"/>
          <w:sz w:val="24"/>
          <w:szCs w:val="24"/>
          <w:lang w:val="en-US" w:eastAsia="ru-RU"/>
        </w:rPr>
        <w:t xml:space="preserve">          O‘zbekiston Respublikasining 06.05.2014-yildagi O‘RQ-370-son Qonuniga asosan. “Aksiyadorlik jamiyatlari va aksiyadorlarning huquqlarini himoya qilish to‘g‘risida”gi O‘zbekiston Respublikasi Qonuniga o‘zgartirish va qo‘shimchalar kiritish haqida” barcha aksiyadorlardan pasport ma’lumotlari va STIR, pochta manzili, shuningdek, o‘zgartirishlar to‘g‘risida ma’lumot berishlarini so‘raymiz. </w:t>
      </w:r>
      <w:proofErr w:type="spellStart"/>
      <w:r w:rsidRPr="00415BD5">
        <w:rPr>
          <w:rFonts w:ascii="Arial" w:eastAsia="Times New Roman" w:hAnsi="Arial" w:cs="Arial"/>
          <w:color w:val="333333"/>
          <w:sz w:val="24"/>
          <w:szCs w:val="24"/>
          <w:lang w:eastAsia="ru-RU"/>
        </w:rPr>
        <w:t>Elektron</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pochta</w:t>
      </w:r>
      <w:proofErr w:type="spellEnd"/>
      <w:r w:rsidRPr="00415BD5">
        <w:rPr>
          <w:rFonts w:ascii="Arial" w:eastAsia="Times New Roman" w:hAnsi="Arial" w:cs="Arial"/>
          <w:color w:val="333333"/>
          <w:sz w:val="24"/>
          <w:szCs w:val="24"/>
          <w:lang w:eastAsia="ru-RU"/>
        </w:rPr>
        <w:t xml:space="preserve"> </w:t>
      </w:r>
      <w:proofErr w:type="spellStart"/>
      <w:r w:rsidRPr="00415BD5">
        <w:rPr>
          <w:rFonts w:ascii="Arial" w:eastAsia="Times New Roman" w:hAnsi="Arial" w:cs="Arial"/>
          <w:color w:val="333333"/>
          <w:sz w:val="24"/>
          <w:szCs w:val="24"/>
          <w:lang w:eastAsia="ru-RU"/>
        </w:rPr>
        <w:t>manzili</w:t>
      </w:r>
      <w:proofErr w:type="spellEnd"/>
      <w:r w:rsidRPr="00415BD5">
        <w:rPr>
          <w:rFonts w:ascii="Arial" w:eastAsia="Times New Roman" w:hAnsi="Arial" w:cs="Arial"/>
          <w:color w:val="333333"/>
          <w:sz w:val="24"/>
          <w:szCs w:val="24"/>
          <w:lang w:eastAsia="ru-RU"/>
        </w:rPr>
        <w:t> </w:t>
      </w:r>
      <w:hyperlink r:id="rId10" w:history="1">
        <w:r w:rsidRPr="00415BD5">
          <w:rPr>
            <w:rFonts w:ascii="Arial" w:eastAsia="Times New Roman" w:hAnsi="Arial" w:cs="Arial"/>
            <w:color w:val="0000FF"/>
            <w:sz w:val="24"/>
            <w:szCs w:val="24"/>
            <w:u w:val="single"/>
            <w:bdr w:val="single" w:sz="2" w:space="0" w:color="E5E7EB" w:frame="1"/>
            <w:lang w:eastAsia="ru-RU"/>
          </w:rPr>
          <w:t>uzjeldorpass_@mail.ru</w:t>
        </w:r>
      </w:hyperlink>
      <w:r w:rsidRPr="00415BD5">
        <w:rPr>
          <w:rFonts w:ascii="Arial" w:eastAsia="Times New Roman" w:hAnsi="Arial" w:cs="Arial"/>
          <w:color w:val="333333"/>
          <w:sz w:val="24"/>
          <w:szCs w:val="24"/>
          <w:lang w:eastAsia="ru-RU"/>
        </w:rPr>
        <w:t>.</w:t>
      </w:r>
    </w:p>
    <w:p w14:paraId="7FA68B4E" w14:textId="77777777" w:rsidR="00415BD5" w:rsidRPr="00696DA3" w:rsidRDefault="00415BD5">
      <w:pPr>
        <w:rPr>
          <w:lang w:val="en-US"/>
        </w:rPr>
      </w:pPr>
    </w:p>
    <w:sectPr w:rsidR="00415BD5" w:rsidRPr="00696D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Mulish Fallback">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DA3"/>
    <w:rsid w:val="00415BD5"/>
    <w:rsid w:val="00696DA3"/>
    <w:rsid w:val="00AA5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E6739"/>
  <w15:chartTrackingRefBased/>
  <w15:docId w15:val="{699A1794-6270-4006-AA64-3AC933C0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96D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96D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6DA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D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6DA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6DA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96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DA3"/>
    <w:rPr>
      <w:b/>
      <w:bCs/>
    </w:rPr>
  </w:style>
  <w:style w:type="character" w:styleId="a5">
    <w:name w:val="Hyperlink"/>
    <w:basedOn w:val="a0"/>
    <w:uiPriority w:val="99"/>
    <w:semiHidden/>
    <w:unhideWhenUsed/>
    <w:rsid w:val="00696DA3"/>
    <w:rPr>
      <w:color w:val="0000FF"/>
      <w:u w:val="single"/>
    </w:rPr>
  </w:style>
  <w:style w:type="character" w:customStyle="1" w:styleId="font-medium">
    <w:name w:val="font-medium"/>
    <w:basedOn w:val="a0"/>
    <w:rsid w:val="00415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997319">
      <w:bodyDiv w:val="1"/>
      <w:marLeft w:val="0"/>
      <w:marRight w:val="0"/>
      <w:marTop w:val="0"/>
      <w:marBottom w:val="0"/>
      <w:divBdr>
        <w:top w:val="none" w:sz="0" w:space="0" w:color="auto"/>
        <w:left w:val="none" w:sz="0" w:space="0" w:color="auto"/>
        <w:bottom w:val="none" w:sz="0" w:space="0" w:color="auto"/>
        <w:right w:val="none" w:sz="0" w:space="0" w:color="auto"/>
      </w:divBdr>
      <w:divsChild>
        <w:div w:id="1651708515">
          <w:marLeft w:val="0"/>
          <w:marRight w:val="0"/>
          <w:marTop w:val="0"/>
          <w:marBottom w:val="0"/>
          <w:divBdr>
            <w:top w:val="single" w:sz="2" w:space="0" w:color="E5E7EB"/>
            <w:left w:val="single" w:sz="2" w:space="0" w:color="E5E7EB"/>
            <w:bottom w:val="single" w:sz="2" w:space="0" w:color="E5E7EB"/>
            <w:right w:val="single" w:sz="2" w:space="0" w:color="E5E7EB"/>
          </w:divBdr>
          <w:divsChild>
            <w:div w:id="10829924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0095989">
          <w:marLeft w:val="0"/>
          <w:marRight w:val="0"/>
          <w:marTop w:val="0"/>
          <w:marBottom w:val="0"/>
          <w:divBdr>
            <w:top w:val="single" w:sz="2" w:space="0" w:color="E5E7EB"/>
            <w:left w:val="single" w:sz="2" w:space="0" w:color="E5E7EB"/>
            <w:bottom w:val="single" w:sz="2" w:space="0" w:color="E5E7EB"/>
            <w:right w:val="single" w:sz="2" w:space="0" w:color="E5E7EB"/>
          </w:divBdr>
          <w:divsChild>
            <w:div w:id="1933541036">
              <w:marLeft w:val="0"/>
              <w:marRight w:val="0"/>
              <w:marTop w:val="0"/>
              <w:marBottom w:val="0"/>
              <w:divBdr>
                <w:top w:val="single" w:sz="2" w:space="0" w:color="E5E7EB"/>
                <w:left w:val="single" w:sz="2" w:space="0" w:color="E5E7EB"/>
                <w:bottom w:val="single" w:sz="2" w:space="0" w:color="E5E7EB"/>
                <w:right w:val="single" w:sz="2" w:space="0" w:color="E5E7EB"/>
              </w:divBdr>
              <w:divsChild>
                <w:div w:id="1994291237">
                  <w:marLeft w:val="0"/>
                  <w:marRight w:val="0"/>
                  <w:marTop w:val="0"/>
                  <w:marBottom w:val="0"/>
                  <w:divBdr>
                    <w:top w:val="single" w:sz="2" w:space="0" w:color="E5E7EB"/>
                    <w:left w:val="single" w:sz="2" w:space="0" w:color="E5E7EB"/>
                    <w:bottom w:val="single" w:sz="2" w:space="0" w:color="E5E7EB"/>
                    <w:right w:val="single" w:sz="2" w:space="0" w:color="E5E7EB"/>
                  </w:divBdr>
                </w:div>
                <w:div w:id="1283536813">
                  <w:marLeft w:val="0"/>
                  <w:marRight w:val="0"/>
                  <w:marTop w:val="0"/>
                  <w:marBottom w:val="0"/>
                  <w:divBdr>
                    <w:top w:val="single" w:sz="2" w:space="0" w:color="E5E7EB"/>
                    <w:left w:val="single" w:sz="2" w:space="0" w:color="E5E7EB"/>
                    <w:bottom w:val="single" w:sz="2" w:space="0" w:color="E5E7EB"/>
                    <w:right w:val="single" w:sz="2" w:space="0" w:color="E5E7EB"/>
                  </w:divBdr>
                </w:div>
                <w:div w:id="18736907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6139526">
              <w:marLeft w:val="0"/>
              <w:marRight w:val="0"/>
              <w:marTop w:val="0"/>
              <w:marBottom w:val="0"/>
              <w:divBdr>
                <w:top w:val="single" w:sz="2" w:space="0" w:color="E5E7EB"/>
                <w:left w:val="single" w:sz="2" w:space="0" w:color="E5E7EB"/>
                <w:bottom w:val="single" w:sz="2" w:space="0" w:color="E5E7EB"/>
                <w:right w:val="single" w:sz="2" w:space="0" w:color="E5E7EB"/>
              </w:divBdr>
              <w:divsChild>
                <w:div w:id="1102988993">
                  <w:marLeft w:val="0"/>
                  <w:marRight w:val="0"/>
                  <w:marTop w:val="0"/>
                  <w:marBottom w:val="0"/>
                  <w:divBdr>
                    <w:top w:val="single" w:sz="2" w:space="0" w:color="E5E7EB"/>
                    <w:left w:val="single" w:sz="2" w:space="0" w:color="E5E7EB"/>
                    <w:bottom w:val="single" w:sz="2" w:space="0" w:color="E5E7EB"/>
                    <w:right w:val="single" w:sz="2" w:space="0" w:color="E5E7EB"/>
                  </w:divBdr>
                </w:div>
                <w:div w:id="98260009">
                  <w:marLeft w:val="0"/>
                  <w:marRight w:val="0"/>
                  <w:marTop w:val="0"/>
                  <w:marBottom w:val="0"/>
                  <w:divBdr>
                    <w:top w:val="single" w:sz="2" w:space="0" w:color="E5E7EB"/>
                    <w:left w:val="single" w:sz="2" w:space="0" w:color="E5E7EB"/>
                    <w:bottom w:val="single" w:sz="2" w:space="0" w:color="E5E7EB"/>
                    <w:right w:val="single" w:sz="2" w:space="0" w:color="E5E7EB"/>
                  </w:divBdr>
                </w:div>
                <w:div w:id="1169058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1226973">
          <w:marLeft w:val="0"/>
          <w:marRight w:val="0"/>
          <w:marTop w:val="0"/>
          <w:marBottom w:val="0"/>
          <w:divBdr>
            <w:top w:val="single" w:sz="2" w:space="0" w:color="E5E7EB"/>
            <w:left w:val="single" w:sz="2" w:space="0" w:color="E5E7EB"/>
            <w:bottom w:val="single" w:sz="2" w:space="0" w:color="E5E7EB"/>
            <w:right w:val="single" w:sz="2" w:space="0" w:color="E5E7EB"/>
          </w:divBdr>
        </w:div>
        <w:div w:id="226302705">
          <w:marLeft w:val="0"/>
          <w:marRight w:val="0"/>
          <w:marTop w:val="0"/>
          <w:marBottom w:val="0"/>
          <w:divBdr>
            <w:top w:val="single" w:sz="2" w:space="0" w:color="E5E7EB"/>
            <w:left w:val="single" w:sz="2" w:space="0" w:color="E5E7EB"/>
            <w:bottom w:val="single" w:sz="2" w:space="0" w:color="E5E7EB"/>
            <w:right w:val="single" w:sz="2" w:space="0" w:color="E5E7EB"/>
          </w:divBdr>
          <w:divsChild>
            <w:div w:id="1376612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860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zjeldorpass@mail.ru" TargetMode="External"/><Relationship Id="rId3" Type="http://schemas.openxmlformats.org/officeDocument/2006/relationships/webSettings" Target="webSettings.xml"/><Relationship Id="rId7" Type="http://schemas.openxmlformats.org/officeDocument/2006/relationships/hyperlink" Target="http://uzrailpass.u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railpass.uz" TargetMode="External"/><Relationship Id="rId11" Type="http://schemas.openxmlformats.org/officeDocument/2006/relationships/fontTable" Target="fontTable.xml"/><Relationship Id="rId5" Type="http://schemas.openxmlformats.org/officeDocument/2006/relationships/hyperlink" Target="http://uzrailpass.uz" TargetMode="External"/><Relationship Id="rId10" Type="http://schemas.openxmlformats.org/officeDocument/2006/relationships/hyperlink" Target="mailto:uzjeldorpass_@mail.ru" TargetMode="External"/><Relationship Id="rId4" Type="http://schemas.openxmlformats.org/officeDocument/2006/relationships/hyperlink" Target="http://www.uzrailpass.uz" TargetMode="External"/><Relationship Id="rId9" Type="http://schemas.openxmlformats.org/officeDocument/2006/relationships/hyperlink" Target="https://www.uzrailpass.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1798</Words>
  <Characters>10250</Characters>
  <Application>Microsoft Office Word</Application>
  <DocSecurity>0</DocSecurity>
  <Lines>85</Lines>
  <Paragraphs>24</Paragraphs>
  <ScaleCrop>false</ScaleCrop>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G`olibjon</dc:creator>
  <cp:keywords/>
  <dc:description/>
  <cp:lastModifiedBy>G`olibjon</cp:lastModifiedBy>
  <cp:revision>2</cp:revision>
  <dcterms:created xsi:type="dcterms:W3CDTF">2026-08-15T14:51:00Z</dcterms:created>
  <dcterms:modified xsi:type="dcterms:W3CDTF">2026-08-15T14:55:00Z</dcterms:modified>
</cp:coreProperties>
</file>